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98"/>
      </w:tblGrid>
      <w:tr w:rsidR="003A380C" w:rsidRPr="003A380C" w14:paraId="6B3EF6D4" w14:textId="77777777" w:rsidTr="00E15ABD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D1BC1" w14:textId="77777777" w:rsidR="00327040" w:rsidRPr="003A380C" w:rsidRDefault="00327040" w:rsidP="00E15ABD">
            <w:r w:rsidRPr="003A380C">
              <w:rPr>
                <w:noProof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3F41ECFA" wp14:editId="0363086A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190500</wp:posOffset>
                  </wp:positionV>
                  <wp:extent cx="1034929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083" y="21312"/>
                      <wp:lineTo x="21083" y="0"/>
                      <wp:lineTo x="0" y="0"/>
                    </wp:wrapPolygon>
                  </wp:wrapTight>
                  <wp:docPr id="1" name="Kép 1" descr="hunya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nya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929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CEA151" w14:textId="77777777" w:rsidR="00327040" w:rsidRPr="003A380C" w:rsidRDefault="00327040" w:rsidP="00E1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10F70FA" w14:textId="77777777" w:rsidR="00327040" w:rsidRPr="003A380C" w:rsidRDefault="00327040" w:rsidP="00E15ABD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hu-HU"/>
              </w:rPr>
            </w:pPr>
            <w:r w:rsidRPr="003A380C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hu-HU"/>
              </w:rPr>
              <w:t>Újszentmargitai Hunyadi Mátyás Általános Iskola</w:t>
            </w:r>
          </w:p>
          <w:p w14:paraId="486DE469" w14:textId="77777777" w:rsidR="00327040" w:rsidRPr="003A380C" w:rsidRDefault="00BC12B4" w:rsidP="00E15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3A380C">
              <w:rPr>
                <w:rFonts w:ascii="Bookman Old Style" w:hAnsi="Bookman Old Style"/>
                <w:bCs/>
              </w:rPr>
              <w:t>HC 0301</w:t>
            </w:r>
            <w:r w:rsidR="00327040" w:rsidRPr="003A380C">
              <w:rPr>
                <w:rFonts w:ascii="Bookman Old Style" w:hAnsi="Bookman Old Style"/>
                <w:bCs/>
              </w:rPr>
              <w:t xml:space="preserve"> OM 031191</w:t>
            </w:r>
          </w:p>
          <w:p w14:paraId="3AE075D3" w14:textId="77777777" w:rsidR="00327040" w:rsidRPr="003A380C" w:rsidRDefault="00327040" w:rsidP="00E15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3A380C">
              <w:rPr>
                <w:rFonts w:ascii="Bookman Old Style" w:hAnsi="Bookman Old Style"/>
                <w:bCs/>
              </w:rPr>
              <w:sym w:font="Wingdings" w:char="002A"/>
            </w:r>
            <w:r w:rsidRPr="003A380C">
              <w:rPr>
                <w:rFonts w:ascii="Bookman Old Style" w:hAnsi="Bookman Old Style"/>
                <w:bCs/>
              </w:rPr>
              <w:t xml:space="preserve"> 4065 Újszentmargita, Hunyadi u. 5.</w:t>
            </w:r>
          </w:p>
          <w:p w14:paraId="5014F140" w14:textId="77777777" w:rsidR="00327040" w:rsidRPr="003A380C" w:rsidRDefault="00327040" w:rsidP="00E15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3A380C">
              <w:rPr>
                <w:rFonts w:ascii="Bookman Old Style" w:hAnsi="Bookman Old Style"/>
                <w:bCs/>
              </w:rPr>
              <w:sym w:font="Wingdings" w:char="0028"/>
            </w:r>
            <w:r w:rsidRPr="003A380C">
              <w:rPr>
                <w:rFonts w:ascii="Bookman Old Style" w:hAnsi="Bookman Old Style"/>
                <w:bCs/>
              </w:rPr>
              <w:t>/fax.: 52/214-104</w:t>
            </w:r>
          </w:p>
          <w:p w14:paraId="4E77F6AC" w14:textId="77777777" w:rsidR="00327040" w:rsidRPr="003A380C" w:rsidRDefault="00327040" w:rsidP="00E15A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  <w:r w:rsidRPr="003A380C">
              <w:rPr>
                <w:rFonts w:ascii="Wingdings" w:hAnsi="Wingdings"/>
                <w:bCs/>
              </w:rPr>
              <w:sym w:font="Wingdings" w:char="003A"/>
            </w:r>
            <w:r w:rsidRPr="003A380C">
              <w:rPr>
                <w:rFonts w:ascii="Bookman Old Style" w:hAnsi="Bookman Old Style"/>
                <w:bCs/>
              </w:rPr>
              <w:t>e-mail: hunyadiiskola@gmail.com</w:t>
            </w:r>
          </w:p>
        </w:tc>
      </w:tr>
    </w:tbl>
    <w:p w14:paraId="699014C1" w14:textId="77777777" w:rsidR="00803812" w:rsidRPr="003A380C" w:rsidRDefault="00803812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792620" w14:textId="77777777" w:rsidR="00FF0A01" w:rsidRPr="003A380C" w:rsidRDefault="00FF0A01" w:rsidP="00140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</w:p>
    <w:p w14:paraId="5DB876AF" w14:textId="77777777" w:rsidR="00FF0A01" w:rsidRPr="003A380C" w:rsidRDefault="00FF0A01" w:rsidP="00140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</w:p>
    <w:p w14:paraId="08AE0858" w14:textId="77777777" w:rsidR="00FF0A01" w:rsidRPr="003A380C" w:rsidRDefault="00FF0A01" w:rsidP="00140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</w:p>
    <w:p w14:paraId="1782D99C" w14:textId="77777777" w:rsidR="00FF0A01" w:rsidRPr="003A380C" w:rsidRDefault="00FF0A01" w:rsidP="00140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</w:p>
    <w:p w14:paraId="11E2EDA5" w14:textId="77777777" w:rsidR="00803812" w:rsidRPr="003A380C" w:rsidRDefault="009667B4" w:rsidP="00140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HÁZIREND</w:t>
      </w:r>
    </w:p>
    <w:p w14:paraId="49C3A0B7" w14:textId="7F50D83B" w:rsidR="009667B4" w:rsidRPr="003A380C" w:rsidRDefault="00826747" w:rsidP="00140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202</w:t>
      </w:r>
      <w:r w:rsidR="00016132" w:rsidRPr="003A380C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4</w:t>
      </w:r>
    </w:p>
    <w:p w14:paraId="70F97B26" w14:textId="77777777" w:rsidR="009667B4" w:rsidRPr="003A380C" w:rsidRDefault="009667B4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tbl>
      <w:tblPr>
        <w:tblW w:w="14205" w:type="dxa"/>
        <w:tblCellSpacing w:w="0" w:type="dxa"/>
        <w:tblInd w:w="-1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05"/>
      </w:tblGrid>
      <w:tr w:rsidR="003A380C" w:rsidRPr="003A380C" w14:paraId="0A05B63A" w14:textId="77777777" w:rsidTr="009667B4">
        <w:trPr>
          <w:trHeight w:val="2715"/>
          <w:tblCellSpacing w:w="0" w:type="dxa"/>
        </w:trPr>
        <w:tc>
          <w:tcPr>
            <w:tcW w:w="14205" w:type="dxa"/>
            <w:hideMark/>
          </w:tcPr>
          <w:p w14:paraId="2DF64582" w14:textId="77777777" w:rsidR="00327040" w:rsidRPr="003A380C" w:rsidRDefault="00327040" w:rsidP="009667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hu-HU"/>
              </w:rPr>
            </w:pPr>
          </w:p>
          <w:p w14:paraId="5BD56ADC" w14:textId="77777777" w:rsidR="009667B4" w:rsidRPr="003A380C" w:rsidRDefault="009667B4" w:rsidP="009667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hu-HU"/>
              </w:rPr>
            </w:pPr>
            <w:r w:rsidRPr="003A380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hu-HU"/>
              </w:rPr>
              <w:t>Intézmény székhelye, címe:</w:t>
            </w:r>
            <w:r w:rsidRPr="003A380C">
              <w:rPr>
                <w:rFonts w:ascii="Times New Roman" w:eastAsia="Times New Roman" w:hAnsi="Times New Roman" w:cs="Times New Roman"/>
                <w:sz w:val="28"/>
                <w:szCs w:val="32"/>
                <w:lang w:eastAsia="hu-HU"/>
              </w:rPr>
              <w:t xml:space="preserve"> Újszentmargita</w:t>
            </w:r>
          </w:p>
          <w:p w14:paraId="25716393" w14:textId="77777777" w:rsidR="009667B4" w:rsidRPr="003A380C" w:rsidRDefault="009667B4" w:rsidP="009667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hu-HU"/>
              </w:rPr>
            </w:pPr>
            <w:r w:rsidRPr="003A380C">
              <w:rPr>
                <w:rFonts w:ascii="Times New Roman" w:eastAsia="Times New Roman" w:hAnsi="Times New Roman" w:cs="Times New Roman"/>
                <w:sz w:val="28"/>
                <w:szCs w:val="32"/>
                <w:lang w:eastAsia="hu-HU"/>
              </w:rPr>
              <w:t xml:space="preserve">                                             4065 Újszentmargita, Hunyadi u.5.</w:t>
            </w:r>
          </w:p>
        </w:tc>
      </w:tr>
    </w:tbl>
    <w:p w14:paraId="182C8EE9" w14:textId="77777777" w:rsidR="009667B4" w:rsidRPr="003A380C" w:rsidRDefault="009667B4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28"/>
          <w:szCs w:val="32"/>
          <w:lang w:eastAsia="hu-HU"/>
        </w:rPr>
        <w:t>Intézmény OM-azonosítója:</w:t>
      </w:r>
      <w:r w:rsidRPr="003A380C">
        <w:rPr>
          <w:rFonts w:ascii="Times New Roman" w:eastAsia="Times New Roman" w:hAnsi="Times New Roman" w:cs="Times New Roman"/>
          <w:sz w:val="28"/>
          <w:szCs w:val="32"/>
          <w:lang w:eastAsia="hu-HU"/>
        </w:rPr>
        <w:t xml:space="preserve"> 031191</w:t>
      </w:r>
    </w:p>
    <w:p w14:paraId="00735132" w14:textId="77777777" w:rsidR="00327040" w:rsidRPr="003A380C" w:rsidRDefault="00327040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28"/>
          <w:szCs w:val="32"/>
          <w:lang w:eastAsia="hu-HU"/>
        </w:rPr>
        <w:t>Intézmény fenntartója:</w:t>
      </w:r>
      <w:r w:rsidRPr="003A380C">
        <w:rPr>
          <w:rFonts w:ascii="Times New Roman" w:eastAsia="Times New Roman" w:hAnsi="Times New Roman" w:cs="Times New Roman"/>
          <w:sz w:val="28"/>
          <w:szCs w:val="32"/>
          <w:lang w:eastAsia="hu-HU"/>
        </w:rPr>
        <w:t xml:space="preserve"> </w:t>
      </w:r>
      <w:r w:rsidR="00BC12B4" w:rsidRPr="003A380C">
        <w:rPr>
          <w:rFonts w:ascii="Times New Roman" w:eastAsia="Times New Roman" w:hAnsi="Times New Roman" w:cs="Times New Roman"/>
          <w:sz w:val="28"/>
          <w:szCs w:val="32"/>
          <w:lang w:eastAsia="hu-HU"/>
        </w:rPr>
        <w:t>Hajdúböszörményi Tankerületi</w:t>
      </w:r>
      <w:r w:rsidRPr="003A380C">
        <w:rPr>
          <w:rFonts w:ascii="Times New Roman" w:eastAsia="Times New Roman" w:hAnsi="Times New Roman" w:cs="Times New Roman"/>
          <w:sz w:val="28"/>
          <w:szCs w:val="32"/>
          <w:lang w:eastAsia="hu-HU"/>
        </w:rPr>
        <w:t xml:space="preserve"> Központ</w:t>
      </w:r>
    </w:p>
    <w:p w14:paraId="62FEA8C1" w14:textId="77777777" w:rsidR="00327040" w:rsidRPr="003A380C" w:rsidRDefault="00327040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hu-HU"/>
        </w:rPr>
      </w:pPr>
    </w:p>
    <w:p w14:paraId="5E9CD9CA" w14:textId="77777777" w:rsidR="00327040" w:rsidRPr="003A380C" w:rsidRDefault="00327040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hu-HU"/>
        </w:rPr>
      </w:pPr>
    </w:p>
    <w:p w14:paraId="425C1258" w14:textId="77777777" w:rsidR="00327040" w:rsidRPr="003A380C" w:rsidRDefault="00327040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hu-HU"/>
        </w:rPr>
      </w:pPr>
    </w:p>
    <w:p w14:paraId="61388C63" w14:textId="77777777" w:rsidR="00327040" w:rsidRPr="003A380C" w:rsidRDefault="00327040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hu-HU"/>
        </w:rPr>
      </w:pPr>
    </w:p>
    <w:p w14:paraId="516EAAAC" w14:textId="77777777" w:rsidR="00327040" w:rsidRPr="003A380C" w:rsidRDefault="00327040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hu-H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58999104"/>
        <w:docPartObj>
          <w:docPartGallery w:val="Table of Contents"/>
          <w:docPartUnique/>
        </w:docPartObj>
      </w:sdtPr>
      <w:sdtContent>
        <w:p w14:paraId="1D967A3A" w14:textId="77777777" w:rsidR="00E34A80" w:rsidRPr="003A380C" w:rsidRDefault="00E34A80" w:rsidP="007678A5">
          <w:pPr>
            <w:pStyle w:val="Tartalomjegyzkcmsora"/>
            <w:jc w:val="center"/>
            <w:rPr>
              <w:color w:val="auto"/>
            </w:rPr>
          </w:pPr>
          <w:r w:rsidRPr="003A380C">
            <w:rPr>
              <w:color w:val="auto"/>
            </w:rPr>
            <w:t>Tartalom</w:t>
          </w:r>
        </w:p>
        <w:p w14:paraId="30DBD292" w14:textId="5EE05ADC" w:rsidR="00190035" w:rsidRPr="003A380C" w:rsidRDefault="00E34A80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3A380C">
            <w:fldChar w:fldCharType="begin"/>
          </w:r>
          <w:r w:rsidRPr="003A380C">
            <w:instrText xml:space="preserve"> TOC \o "1-3" \h \z \u </w:instrText>
          </w:r>
          <w:r w:rsidRPr="003A380C">
            <w:fldChar w:fldCharType="separate"/>
          </w:r>
          <w:hyperlink w:anchor="_Toc64453553" w:history="1">
            <w:r w:rsidR="00190035" w:rsidRPr="003A380C">
              <w:rPr>
                <w:rStyle w:val="Hiperhivatkozs"/>
                <w:rFonts w:eastAsiaTheme="majorEastAsia"/>
                <w:color w:val="auto"/>
              </w:rPr>
              <w:t>I.RÉSZ</w:t>
            </w:r>
            <w:r w:rsidR="00190035" w:rsidRPr="003A380C">
              <w:rPr>
                <w:webHidden/>
              </w:rPr>
              <w:tab/>
            </w:r>
            <w:r w:rsidR="00190035" w:rsidRPr="003A380C">
              <w:rPr>
                <w:webHidden/>
              </w:rPr>
              <w:fldChar w:fldCharType="begin"/>
            </w:r>
            <w:r w:rsidR="00190035" w:rsidRPr="003A380C">
              <w:rPr>
                <w:webHidden/>
              </w:rPr>
              <w:instrText xml:space="preserve"> PAGEREF _Toc64453553 \h </w:instrText>
            </w:r>
            <w:r w:rsidR="00190035" w:rsidRPr="003A380C">
              <w:rPr>
                <w:webHidden/>
              </w:rPr>
            </w:r>
            <w:r w:rsidR="00190035"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5</w:t>
            </w:r>
            <w:r w:rsidR="00190035" w:rsidRPr="003A380C">
              <w:rPr>
                <w:webHidden/>
              </w:rPr>
              <w:fldChar w:fldCharType="end"/>
            </w:r>
          </w:hyperlink>
        </w:p>
        <w:p w14:paraId="7C29FA29" w14:textId="541EC8CC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54" w:history="1">
            <w:r w:rsidRPr="003A380C">
              <w:rPr>
                <w:rStyle w:val="Hiperhivatkozs"/>
                <w:rFonts w:eastAsiaTheme="majorEastAsia"/>
                <w:color w:val="auto"/>
              </w:rPr>
              <w:t>I. A gyermek, tanuló beiratkozásának, távolmaradásának, mulasztásának, késésének igazolására vonatkozó előírások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_Toc64453554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5</w:t>
            </w:r>
            <w:r w:rsidRPr="003A380C">
              <w:rPr>
                <w:webHidden/>
              </w:rPr>
              <w:fldChar w:fldCharType="end"/>
            </w:r>
          </w:hyperlink>
        </w:p>
        <w:p w14:paraId="716EEFE7" w14:textId="6C7AC29E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55" w:history="1">
            <w:r w:rsidRPr="003A380C">
              <w:rPr>
                <w:rStyle w:val="Hiperhivatkozs"/>
                <w:rFonts w:eastAsiaTheme="majorEastAsia"/>
                <w:color w:val="auto"/>
              </w:rPr>
              <w:t>II. A térítési díj, tandíj befizetésére, visszafizetésére vonatkozó rendelkezések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_Toc64453555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7</w:t>
            </w:r>
            <w:r w:rsidRPr="003A380C">
              <w:rPr>
                <w:webHidden/>
              </w:rPr>
              <w:fldChar w:fldCharType="end"/>
            </w:r>
          </w:hyperlink>
        </w:p>
        <w:p w14:paraId="47F6583E" w14:textId="6FC4CA1C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56" w:history="1">
            <w:r w:rsidRPr="003A380C">
              <w:rPr>
                <w:rStyle w:val="Hiperhivatkozs"/>
                <w:rFonts w:eastAsiaTheme="majorEastAsia"/>
                <w:color w:val="auto"/>
              </w:rPr>
              <w:t>III. A tanuló által előállított termék, dolog, alkotás vagyoni jogára vonatkozó díjazás szabályai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_Toc64453556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7</w:t>
            </w:r>
            <w:r w:rsidRPr="003A380C">
              <w:rPr>
                <w:webHidden/>
              </w:rPr>
              <w:fldChar w:fldCharType="end"/>
            </w:r>
          </w:hyperlink>
        </w:p>
        <w:p w14:paraId="50A42EF2" w14:textId="3DA4A19F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57" w:history="1">
            <w:r w:rsidRPr="003A380C">
              <w:rPr>
                <w:rStyle w:val="Hiperhivatkozs"/>
                <w:rFonts w:eastAsiaTheme="majorEastAsia"/>
                <w:color w:val="auto"/>
              </w:rPr>
              <w:t>IV. A szociális ösztöndíj, a szociális támogatás megállapításának és felosztásának elvei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_Toc64453557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7</w:t>
            </w:r>
            <w:r w:rsidRPr="003A380C">
              <w:rPr>
                <w:webHidden/>
              </w:rPr>
              <w:fldChar w:fldCharType="end"/>
            </w:r>
          </w:hyperlink>
        </w:p>
        <w:p w14:paraId="45A9CD62" w14:textId="77EB3722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58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V. A tanulók véleménynyilvánításának, a tanulók rendszeres tájékoztatásának rendje és formái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_Toc64453558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8</w:t>
            </w:r>
            <w:r w:rsidRPr="003A380C">
              <w:rPr>
                <w:webHidden/>
              </w:rPr>
              <w:fldChar w:fldCharType="end"/>
            </w:r>
          </w:hyperlink>
        </w:p>
        <w:p w14:paraId="1E390FC8" w14:textId="77E18817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59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VI. A gyermekek, tanulók jutalmazásának elvei és formái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_Toc64453559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10</w:t>
            </w:r>
            <w:r w:rsidRPr="003A380C">
              <w:rPr>
                <w:webHidden/>
              </w:rPr>
              <w:fldChar w:fldCharType="end"/>
            </w:r>
          </w:hyperlink>
        </w:p>
        <w:p w14:paraId="0E1F23B5" w14:textId="784D2B3F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0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VII. A fegyelmező intézkedések formái és alkalmazásának elvei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_Toc64453560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11</w:t>
            </w:r>
            <w:r w:rsidRPr="003A380C">
              <w:rPr>
                <w:webHidden/>
              </w:rPr>
              <w:fldChar w:fldCharType="end"/>
            </w:r>
          </w:hyperlink>
        </w:p>
        <w:p w14:paraId="5BA98522" w14:textId="46875461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1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VIII. Az elektronikus napló használata esetén a szülő részéről történő hozzáférés módja: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_Toc64453561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15</w:t>
            </w:r>
            <w:r w:rsidRPr="003A380C">
              <w:rPr>
                <w:webHidden/>
              </w:rPr>
              <w:fldChar w:fldCharType="end"/>
            </w:r>
          </w:hyperlink>
        </w:p>
        <w:p w14:paraId="116553E7" w14:textId="7A8C5557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2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IX. Az osztályozó vizsga tantárgyankénti, évfolyamonkénti követelménye: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_Toc64453562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16</w:t>
            </w:r>
            <w:r w:rsidRPr="003A380C">
              <w:rPr>
                <w:webHidden/>
              </w:rPr>
              <w:fldChar w:fldCharType="end"/>
            </w:r>
          </w:hyperlink>
        </w:p>
        <w:p w14:paraId="775083A1" w14:textId="0C155956" w:rsidR="00190035" w:rsidRPr="003A380C" w:rsidRDefault="00190035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4453563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II.RÉSZ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_Toc64453563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17</w:t>
            </w:r>
            <w:r w:rsidRPr="003A380C">
              <w:rPr>
                <w:webHidden/>
              </w:rPr>
              <w:fldChar w:fldCharType="end"/>
            </w:r>
          </w:hyperlink>
        </w:p>
        <w:p w14:paraId="66D6B8F6" w14:textId="65EAC69E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4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I. A tanítási órák, foglalkozások közötti szünetek, valamint a főétkezésre biztosított hosszabb szünet időtartama, a csengetési rend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_Toc64453564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17</w:t>
            </w:r>
            <w:r w:rsidRPr="003A380C">
              <w:rPr>
                <w:webHidden/>
              </w:rPr>
              <w:fldChar w:fldCharType="end"/>
            </w:r>
          </w:hyperlink>
        </w:p>
        <w:p w14:paraId="5682B0C6" w14:textId="7A2A1153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5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II. Az iskolai, tanulói munkarend: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_Toc64453565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17</w:t>
            </w:r>
            <w:r w:rsidRPr="003A380C">
              <w:rPr>
                <w:webHidden/>
              </w:rPr>
              <w:fldChar w:fldCharType="end"/>
            </w:r>
          </w:hyperlink>
        </w:p>
        <w:p w14:paraId="6EC47BFC" w14:textId="619B08AB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6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III. A tanórai és egyéb foglalkozások rendje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_Toc64453566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20</w:t>
            </w:r>
            <w:r w:rsidRPr="003A380C">
              <w:rPr>
                <w:webHidden/>
              </w:rPr>
              <w:fldChar w:fldCharType="end"/>
            </w:r>
          </w:hyperlink>
        </w:p>
        <w:p w14:paraId="02D56D82" w14:textId="3EDF7F3C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7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IV. A tanuló tantárgyválasztásával, annak módosításával kapcsolatos eljárási kérdései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_Toc64453567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21</w:t>
            </w:r>
            <w:r w:rsidRPr="003A380C">
              <w:rPr>
                <w:webHidden/>
              </w:rPr>
              <w:fldChar w:fldCharType="end"/>
            </w:r>
          </w:hyperlink>
        </w:p>
        <w:p w14:paraId="50D6CA8D" w14:textId="5144597A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8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V. Az iskola helyiségei, berendezési tárgyai, eszközei és az iskolához tartozó területek használatának rendje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_Toc64453568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22</w:t>
            </w:r>
            <w:r w:rsidRPr="003A380C">
              <w:rPr>
                <w:webHidden/>
              </w:rPr>
              <w:fldChar w:fldCharType="end"/>
            </w:r>
          </w:hyperlink>
        </w:p>
        <w:p w14:paraId="5B255126" w14:textId="42EF2D7C" w:rsidR="00190035" w:rsidRPr="003A380C" w:rsidRDefault="00190035">
          <w:pPr>
            <w:pStyle w:val="TJ2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64453569" w:history="1">
            <w:r w:rsidRPr="003A380C">
              <w:rPr>
                <w:rStyle w:val="Hiperhivatkozs"/>
                <w:rFonts w:eastAsiaTheme="majorEastAsia" w:cstheme="minorHAnsi"/>
                <w:color w:val="auto"/>
              </w:rPr>
              <w:t>VI. Az iskola által szervezett, a pedagógiai program végrehajtásához kapcsolódó, iskolán kívüli rendezvényeken elvárt tanulói magatartás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_Toc64453569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22</w:t>
            </w:r>
            <w:r w:rsidRPr="003A380C">
              <w:rPr>
                <w:webHidden/>
              </w:rPr>
              <w:fldChar w:fldCharType="end"/>
            </w:r>
          </w:hyperlink>
        </w:p>
        <w:p w14:paraId="41A70C0D" w14:textId="550AFFF9" w:rsidR="00190035" w:rsidRPr="003A380C" w:rsidRDefault="00190035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4453570" w:history="1">
            <w:r w:rsidRPr="003A380C">
              <w:rPr>
                <w:rStyle w:val="Hiperhivatkozs"/>
                <w:rFonts w:cstheme="minorHAnsi"/>
                <w:color w:val="auto"/>
              </w:rPr>
              <w:t>Záró rendelkezések</w:t>
            </w:r>
            <w:r w:rsidRPr="003A380C">
              <w:rPr>
                <w:webHidden/>
              </w:rPr>
              <w:tab/>
            </w:r>
            <w:r w:rsidRPr="003A380C">
              <w:rPr>
                <w:webHidden/>
              </w:rPr>
              <w:fldChar w:fldCharType="begin"/>
            </w:r>
            <w:r w:rsidRPr="003A380C">
              <w:rPr>
                <w:webHidden/>
              </w:rPr>
              <w:instrText xml:space="preserve"> PAGEREF _Toc64453570 \h </w:instrText>
            </w:r>
            <w:r w:rsidRPr="003A380C">
              <w:rPr>
                <w:webHidden/>
              </w:rPr>
            </w:r>
            <w:r w:rsidRPr="003A380C">
              <w:rPr>
                <w:webHidden/>
              </w:rPr>
              <w:fldChar w:fldCharType="separate"/>
            </w:r>
            <w:r w:rsidR="00DD352E">
              <w:rPr>
                <w:webHidden/>
              </w:rPr>
              <w:t>23</w:t>
            </w:r>
            <w:r w:rsidRPr="003A380C">
              <w:rPr>
                <w:webHidden/>
              </w:rPr>
              <w:fldChar w:fldCharType="end"/>
            </w:r>
          </w:hyperlink>
        </w:p>
        <w:p w14:paraId="4086221E" w14:textId="77777777" w:rsidR="00E34A80" w:rsidRPr="003A380C" w:rsidRDefault="00E34A80">
          <w:r w:rsidRPr="003A380C">
            <w:rPr>
              <w:b/>
              <w:bCs/>
            </w:rPr>
            <w:fldChar w:fldCharType="end"/>
          </w:r>
        </w:p>
      </w:sdtContent>
    </w:sdt>
    <w:p w14:paraId="74D7B91A" w14:textId="77777777" w:rsidR="00E34A80" w:rsidRPr="003A380C" w:rsidRDefault="00E34A80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E52358" w14:textId="77777777" w:rsidR="00FF0A01" w:rsidRPr="003A380C" w:rsidRDefault="00FF0A01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7B89950C" w14:textId="77777777" w:rsidR="00FF0A01" w:rsidRPr="003A380C" w:rsidRDefault="00FF0A01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6827E265" w14:textId="77777777" w:rsidR="00FF0A01" w:rsidRPr="003A380C" w:rsidRDefault="00FF0A01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5D253267" w14:textId="77777777" w:rsidR="00FF0A01" w:rsidRPr="003A380C" w:rsidRDefault="00FF0A01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770B80F7" w14:textId="77777777" w:rsidR="00FF0A01" w:rsidRPr="003A380C" w:rsidRDefault="00FF0A01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F5F84FC" w14:textId="77777777" w:rsidR="00C909AE" w:rsidRPr="003A380C" w:rsidRDefault="00C909AE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5E7D77C2" w14:textId="77777777" w:rsidR="00C909AE" w:rsidRPr="003A380C" w:rsidRDefault="00C909AE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E6840DF" w14:textId="77777777" w:rsidR="00C909AE" w:rsidRPr="003A380C" w:rsidRDefault="00C909AE" w:rsidP="008038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508D53FF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Bevezetés</w:t>
      </w:r>
    </w:p>
    <w:p w14:paraId="58DC4530" w14:textId="77777777" w:rsidR="00EA2B9F" w:rsidRPr="003A380C" w:rsidRDefault="00EA2B9F" w:rsidP="00EA2B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571D54" w14:textId="77777777" w:rsidR="00C909AE" w:rsidRPr="003A380C" w:rsidRDefault="00EA2B9F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2011. évi CXC. törvény 25. § </w:t>
      </w:r>
      <w:r w:rsidR="00C909AE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76575C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C909AE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 házirendje a gyermeki jogok és kötelességek gyakorlásával, a gyermek óvodai életrendjével kapcsolatos rendelkezéseket állapítja meg. Az iskola és a kollégium házirendje állapítja meg az e törvényben, továbbá a jogszabályokban meghatározott tanulói jogok gyakorlásának és - a tanulmányi kötelezettségek teljesítésén kívül - a kötelezettségek végrehajtásának módját, továbbá az iskola, kollégium által elvárt viselkedés szabályait.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4A0CDFA7" w14:textId="77777777" w:rsidR="00EA2B9F" w:rsidRPr="003A380C" w:rsidRDefault="00EA2B9F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ECF616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házirend célja:</w:t>
      </w:r>
    </w:p>
    <w:p w14:paraId="1FA9A3D4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házirendbe foglalt előírásokkal biztosítani az iskola törvényes működését, az iskolai nevelés és oktatás zavartalan megvalósítását, valamint a tanulók iskolai közösségi életének megszervezését. </w:t>
      </w:r>
    </w:p>
    <w:p w14:paraId="49FEBCFA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házirend személyi és időbeli hatálya:</w:t>
      </w:r>
    </w:p>
    <w:p w14:paraId="4CA4AF2B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házirend hatálya kiterjed az iskolába járó tanulókra, pedagógusokra és alkalmazottakra, valamint az intézmény területén egyéb céllal tartózkodókra. </w:t>
      </w:r>
    </w:p>
    <w:p w14:paraId="64E0D11F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házirend előírásai azokra az iskolai és iskolán kívüli, tanítási időben, illetve tanítási időn kívül szervezett programokra is vonatkoznak, melyeket a pedagógiai program alapján az iskola szervez. </w:t>
      </w:r>
    </w:p>
    <w:p w14:paraId="1FC37D90" w14:textId="59A3CCC8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 tanulók minden olyan, az iskolán kívüli rendezvényen is kötelesek betartani a házirend előírásait –szervezőtől függetlenül </w:t>
      </w:r>
      <w:r w:rsidR="003A380C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-, ahol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iskola látja el a tanulók felügyeletét. </w:t>
      </w:r>
    </w:p>
    <w:p w14:paraId="29B4B4FC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4. A házirendet a nevelőtestület a hatálybalépést követően kétévenként felülvizsgálja.</w:t>
      </w:r>
    </w:p>
    <w:p w14:paraId="148FFFD1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házirend nyilvánossága: </w:t>
      </w:r>
    </w:p>
    <w:p w14:paraId="7355A75A" w14:textId="77777777" w:rsidR="00C909AE" w:rsidRPr="003A380C" w:rsidRDefault="00C909AE" w:rsidP="00C909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házirend előírásai nyilvánosak, egy-egy példánya megtekinthető: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8020AE7" w14:textId="77777777" w:rsidR="00C909AE" w:rsidRPr="003A380C" w:rsidRDefault="00C909AE" w:rsidP="001760BA">
      <w:pPr>
        <w:pStyle w:val="Listaszerbekezds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titkárságán,</w:t>
      </w:r>
    </w:p>
    <w:p w14:paraId="41690647" w14:textId="77777777" w:rsidR="00C909AE" w:rsidRPr="003A380C" w:rsidRDefault="00C909AE" w:rsidP="001760BA">
      <w:pPr>
        <w:pStyle w:val="Listaszerbekezds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nevelő szobáiban,</w:t>
      </w:r>
    </w:p>
    <w:p w14:paraId="75229AC5" w14:textId="1783A775" w:rsidR="00C909AE" w:rsidRPr="003A380C" w:rsidRDefault="00C909AE" w:rsidP="001760BA">
      <w:pPr>
        <w:pStyle w:val="Listaszerbekezds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76DFF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z igazgatónál</w:t>
      </w:r>
    </w:p>
    <w:p w14:paraId="4B98749F" w14:textId="77777777" w:rsidR="00C909AE" w:rsidRPr="003A380C" w:rsidRDefault="00C909AE" w:rsidP="001760BA">
      <w:pPr>
        <w:pStyle w:val="Listaszerbekezds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az osztályfőnököknél,</w:t>
      </w:r>
    </w:p>
    <w:p w14:paraId="32BED7BF" w14:textId="77777777" w:rsidR="00C909AE" w:rsidRPr="003A380C" w:rsidRDefault="00C909AE" w:rsidP="001760BA">
      <w:pPr>
        <w:pStyle w:val="Listaszerbekezds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iskolai szülői szervezet vezetőjénél</w:t>
      </w:r>
    </w:p>
    <w:p w14:paraId="5E678803" w14:textId="77777777" w:rsidR="00C909AE" w:rsidRPr="003A380C" w:rsidRDefault="00C909AE" w:rsidP="001760BA">
      <w:pPr>
        <w:pStyle w:val="Listaszerbekezds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intézményi tanács elnökénél</w:t>
      </w:r>
    </w:p>
    <w:p w14:paraId="44D9BBD3" w14:textId="77777777" w:rsidR="00C909AE" w:rsidRPr="003A380C" w:rsidRDefault="00C909AE" w:rsidP="001760BA">
      <w:pPr>
        <w:pStyle w:val="Listaszerbekezds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 https://margitasuli.sulinet.hu weblapon.</w:t>
      </w:r>
    </w:p>
    <w:p w14:paraId="7007543B" w14:textId="77777777" w:rsidR="00CA1EC5" w:rsidRPr="003A380C" w:rsidRDefault="00340567" w:rsidP="002E37D4">
      <w:pPr>
        <w:pStyle w:val="Cmsor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64453553"/>
      <w:r w:rsidRPr="003A380C">
        <w:rPr>
          <w:rFonts w:ascii="Times New Roman" w:hAnsi="Times New Roman" w:cs="Times New Roman"/>
          <w:color w:val="auto"/>
          <w:sz w:val="24"/>
          <w:szCs w:val="24"/>
        </w:rPr>
        <w:lastRenderedPageBreak/>
        <w:t>I.RÉSZ</w:t>
      </w:r>
      <w:bookmarkEnd w:id="0"/>
    </w:p>
    <w:p w14:paraId="64375FAE" w14:textId="77777777" w:rsidR="00D00F0F" w:rsidRPr="003A380C" w:rsidRDefault="00FE1E4E" w:rsidP="002E37D4">
      <w:pPr>
        <w:pStyle w:val="Cmsor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" w:name="_Toc64453554"/>
      <w:r w:rsidRPr="003A380C">
        <w:rPr>
          <w:rFonts w:ascii="Times New Roman" w:hAnsi="Times New Roman" w:cs="Times New Roman"/>
          <w:color w:val="auto"/>
          <w:sz w:val="28"/>
          <w:szCs w:val="28"/>
        </w:rPr>
        <w:t>I.</w:t>
      </w:r>
      <w:r w:rsidR="00303E81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A</w:t>
      </w:r>
      <w:r w:rsidR="006577CB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gy</w:t>
      </w:r>
      <w:r w:rsidR="007D7779" w:rsidRPr="003A380C">
        <w:rPr>
          <w:rFonts w:ascii="Times New Roman" w:hAnsi="Times New Roman" w:cs="Times New Roman"/>
          <w:color w:val="auto"/>
          <w:sz w:val="28"/>
          <w:szCs w:val="28"/>
        </w:rPr>
        <w:t>ermek, tanuló</w:t>
      </w:r>
      <w:r w:rsidR="00190035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beiratkozásának,</w:t>
      </w:r>
      <w:r w:rsidR="007D7779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távolmaradásának</w:t>
      </w:r>
      <w:r w:rsidR="00854FAB" w:rsidRPr="003A380C">
        <w:rPr>
          <w:rFonts w:ascii="Times New Roman" w:hAnsi="Times New Roman" w:cs="Times New Roman"/>
          <w:color w:val="auto"/>
          <w:sz w:val="28"/>
          <w:szCs w:val="28"/>
        </w:rPr>
        <w:t>, mulasztásának</w:t>
      </w:r>
      <w:r w:rsidR="006577CB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71026" w:rsidRPr="003A380C">
        <w:rPr>
          <w:rFonts w:ascii="Times New Roman" w:hAnsi="Times New Roman" w:cs="Times New Roman"/>
          <w:color w:val="auto"/>
          <w:sz w:val="28"/>
          <w:szCs w:val="28"/>
        </w:rPr>
        <w:t>késésének igazolására</w:t>
      </w:r>
      <w:r w:rsidR="006577CB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vonatkozó előírások</w:t>
      </w:r>
      <w:bookmarkEnd w:id="1"/>
    </w:p>
    <w:p w14:paraId="3B5E86FB" w14:textId="77777777" w:rsidR="00190035" w:rsidRPr="003A380C" w:rsidRDefault="00190035" w:rsidP="00190035">
      <w:pPr>
        <w:pStyle w:val="Listaszerbekezds"/>
        <w:numPr>
          <w:ilvl w:val="0"/>
          <w:numId w:val="64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Az iskolába történő felvételről és átvételről a tankötelezettség és a tanulói jogviszony keletkezésének szabályozása szerint kell eljárni. A tanuló az iskolával tanulói jogviszonyban áll. A tanulói jogviszony felvétel vagy átvétel útján keletkezik. </w:t>
      </w:r>
    </w:p>
    <w:p w14:paraId="346D0CD2" w14:textId="77777777" w:rsidR="00190035" w:rsidRPr="003A380C" w:rsidRDefault="00190035" w:rsidP="00190035">
      <w:pPr>
        <w:pStyle w:val="Listaszerbekezds"/>
        <w:numPr>
          <w:ilvl w:val="0"/>
          <w:numId w:val="64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Tankötelessé vált gyermek esetében elsődlegesen mindig az iskola körzetébe tartozó tanulókat vesszük fel. A felvételi kötelezettség teljesítése után, további felvételeknél előnyben kell részesíteni a halmozottan hátrányos helyzetű tanulókat. Mindezeken felül fel lehet venni körzeten kívüli, illetve a környező településeken lakó gyermekeket, a fenntartó által meghatározott feltételekkel és engedélyezett létszámban. </w:t>
      </w:r>
    </w:p>
    <w:p w14:paraId="5691B29F" w14:textId="77777777" w:rsidR="00190035" w:rsidRPr="003A380C" w:rsidRDefault="00190035" w:rsidP="00190035">
      <w:pPr>
        <w:pStyle w:val="Listaszerbekezds"/>
        <w:numPr>
          <w:ilvl w:val="0"/>
          <w:numId w:val="64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A beíratás után 15 munkanapon belül az iskola igazgatója dönt a felvételről, illetve elutasításról. Erről a szülőket írásban értesítjük. Az elsős tanulók osztályba és csoportba sorolásáról a szülői kérések figyelembevételével, a nevelőtestület véleményének kikérése után az igazgató dönt. </w:t>
      </w:r>
    </w:p>
    <w:p w14:paraId="2E7E71E7" w14:textId="77777777" w:rsidR="00190035" w:rsidRPr="003A380C" w:rsidRDefault="00190035" w:rsidP="00190035">
      <w:pPr>
        <w:pStyle w:val="Listaszerbekezds"/>
        <w:numPr>
          <w:ilvl w:val="0"/>
          <w:numId w:val="64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>Felsőbb évfolyamokra történő tanulói felvételnél, a nem körzetbe tartozó tanulók esetében – az egyedi körülmények mérlegelése alapján, az illetékes osztályfőnökök véleményének kikérésével – az igazgató dönt.</w:t>
      </w:r>
    </w:p>
    <w:p w14:paraId="43E47339" w14:textId="77777777" w:rsidR="00E34A80" w:rsidRPr="003A380C" w:rsidRDefault="00190035" w:rsidP="00190035">
      <w:pPr>
        <w:pStyle w:val="Listaszerbekezds"/>
        <w:numPr>
          <w:ilvl w:val="0"/>
          <w:numId w:val="64"/>
        </w:num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>A tanulói jogviszony megszűnéséről a nemzeti köznevelésről szóló törvény 53.§-a szerint jár el az iskola.</w:t>
      </w:r>
    </w:p>
    <w:p w14:paraId="2E253669" w14:textId="5F0F1CDA" w:rsidR="00B63CA9" w:rsidRPr="003A380C" w:rsidRDefault="00B63CA9" w:rsidP="001760BA">
      <w:pPr>
        <w:pStyle w:val="Szvegtrzs"/>
        <w:numPr>
          <w:ilvl w:val="0"/>
          <w:numId w:val="17"/>
        </w:numPr>
        <w:suppressAutoHyphens w:val="0"/>
        <w:spacing w:before="60" w:afterLines="60" w:after="144" w:line="360" w:lineRule="auto"/>
        <w:rPr>
          <w:szCs w:val="24"/>
        </w:rPr>
      </w:pPr>
      <w:r w:rsidRPr="003A380C">
        <w:rPr>
          <w:szCs w:val="24"/>
        </w:rPr>
        <w:t xml:space="preserve">A szülő (gondviselő) a tanév folyamán összesen </w:t>
      </w:r>
      <w:r w:rsidR="005545A3" w:rsidRPr="003A380C">
        <w:rPr>
          <w:szCs w:val="24"/>
          <w:lang w:val="hu-HU"/>
        </w:rPr>
        <w:t>öt</w:t>
      </w:r>
      <w:r w:rsidRPr="003A380C">
        <w:rPr>
          <w:szCs w:val="24"/>
        </w:rPr>
        <w:t xml:space="preserve"> napot igazolhat, amit </w:t>
      </w:r>
      <w:r w:rsidR="00E67C45" w:rsidRPr="003A380C">
        <w:rPr>
          <w:szCs w:val="24"/>
          <w:lang w:val="hu-HU"/>
        </w:rPr>
        <w:t>az E-kréta felület</w:t>
      </w:r>
      <w:r w:rsidR="00016132" w:rsidRPr="003A380C">
        <w:rPr>
          <w:szCs w:val="24"/>
          <w:lang w:val="hu-HU"/>
        </w:rPr>
        <w:t>én</w:t>
      </w:r>
      <w:r w:rsidRPr="003A380C">
        <w:rPr>
          <w:szCs w:val="24"/>
        </w:rPr>
        <w:t xml:space="preserve"> kell bejegyeznie. A további hiányzásokat orvosi vagy egyéb hivatalos igazolással kell igazolni.</w:t>
      </w:r>
    </w:p>
    <w:p w14:paraId="64A538C7" w14:textId="65365B23" w:rsidR="00B63CA9" w:rsidRPr="003A380C" w:rsidRDefault="00B63CA9" w:rsidP="001760BA">
      <w:pPr>
        <w:pStyle w:val="Listaszerbekezds"/>
        <w:numPr>
          <w:ilvl w:val="0"/>
          <w:numId w:val="17"/>
        </w:numPr>
        <w:spacing w:before="60" w:afterLines="60" w:after="1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hiányzás első napján</w:t>
      </w:r>
      <w:r w:rsidR="005545A3" w:rsidRPr="003A380C">
        <w:rPr>
          <w:rFonts w:ascii="Times New Roman" w:hAnsi="Times New Roman" w:cs="Times New Roman"/>
          <w:sz w:val="24"/>
          <w:szCs w:val="24"/>
        </w:rPr>
        <w:t xml:space="preserve"> a szülő értesítse (személyesen, </w:t>
      </w:r>
      <w:r w:rsidRPr="003A380C">
        <w:rPr>
          <w:rFonts w:ascii="Times New Roman" w:hAnsi="Times New Roman" w:cs="Times New Roman"/>
          <w:sz w:val="24"/>
          <w:szCs w:val="24"/>
        </w:rPr>
        <w:t>te</w:t>
      </w:r>
      <w:r w:rsidR="002E69FD" w:rsidRPr="003A380C">
        <w:rPr>
          <w:rFonts w:ascii="Times New Roman" w:hAnsi="Times New Roman" w:cs="Times New Roman"/>
          <w:sz w:val="24"/>
          <w:szCs w:val="24"/>
        </w:rPr>
        <w:t>lefonon</w:t>
      </w:r>
      <w:r w:rsidR="005545A3" w:rsidRPr="003A380C">
        <w:rPr>
          <w:rFonts w:ascii="Times New Roman" w:hAnsi="Times New Roman" w:cs="Times New Roman"/>
          <w:sz w:val="24"/>
          <w:szCs w:val="24"/>
        </w:rPr>
        <w:t xml:space="preserve"> vagy az E-kréta rendszeren keresztül</w:t>
      </w:r>
      <w:r w:rsidR="002E69FD" w:rsidRPr="003A380C">
        <w:rPr>
          <w:rFonts w:ascii="Times New Roman" w:hAnsi="Times New Roman" w:cs="Times New Roman"/>
          <w:sz w:val="24"/>
          <w:szCs w:val="24"/>
        </w:rPr>
        <w:t>) az iskolát.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tanuló a</w:t>
      </w:r>
      <w:r w:rsidR="00776DFF" w:rsidRPr="003A380C">
        <w:rPr>
          <w:rFonts w:ascii="Times New Roman" w:hAnsi="Times New Roman" w:cs="Times New Roman"/>
          <w:sz w:val="24"/>
          <w:szCs w:val="24"/>
        </w:rPr>
        <w:t>kkor jöhet iskolába</w:t>
      </w:r>
      <w:r w:rsidR="006D4144" w:rsidRPr="003A380C">
        <w:rPr>
          <w:rFonts w:ascii="Times New Roman" w:hAnsi="Times New Roman" w:cs="Times New Roman"/>
          <w:sz w:val="24"/>
          <w:szCs w:val="24"/>
        </w:rPr>
        <w:t>,</w:t>
      </w:r>
      <w:r w:rsidR="00776DFF" w:rsidRPr="003A380C">
        <w:rPr>
          <w:rFonts w:ascii="Times New Roman" w:hAnsi="Times New Roman" w:cs="Times New Roman"/>
          <w:sz w:val="24"/>
          <w:szCs w:val="24"/>
        </w:rPr>
        <w:t xml:space="preserve"> ha arról érvényes igazolása megjelent a Kréta rendszerben</w:t>
      </w:r>
      <w:r w:rsidR="006D4144" w:rsidRPr="003A380C">
        <w:rPr>
          <w:rFonts w:ascii="Times New Roman" w:hAnsi="Times New Roman" w:cs="Times New Roman"/>
          <w:sz w:val="24"/>
          <w:szCs w:val="24"/>
        </w:rPr>
        <w:t>.</w:t>
      </w:r>
      <w:r w:rsidR="00776DFF" w:rsidRPr="003A38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8013F1" w14:textId="77777777" w:rsidR="00B63CA9" w:rsidRPr="003A380C" w:rsidRDefault="00B63CA9" w:rsidP="001760BA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mulasztás igazolható, ha:</w:t>
      </w:r>
    </w:p>
    <w:p w14:paraId="1989E2BD" w14:textId="7153327E" w:rsidR="008E58BD" w:rsidRPr="003A380C" w:rsidRDefault="00B63CA9" w:rsidP="001760BA">
      <w:pPr>
        <w:pStyle w:val="Listaszerbekezds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 - a szülő írásbeli kérelmére - előzetes engedélyt kapott a távolmaradásra</w:t>
      </w:r>
      <w:r w:rsidR="006D4144" w:rsidRPr="003A380C">
        <w:rPr>
          <w:rFonts w:ascii="Times New Roman" w:hAnsi="Times New Roman" w:cs="Times New Roman"/>
          <w:sz w:val="24"/>
          <w:szCs w:val="24"/>
        </w:rPr>
        <w:t>,</w:t>
      </w:r>
    </w:p>
    <w:p w14:paraId="59CC2C7F" w14:textId="1FC4F161" w:rsidR="00B63CA9" w:rsidRPr="003A380C" w:rsidRDefault="00B63CA9" w:rsidP="001760BA">
      <w:pPr>
        <w:pStyle w:val="Listaszerbekezds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 beteg volt és azt megfelelően igazolta</w:t>
      </w:r>
      <w:r w:rsidR="006D4144" w:rsidRPr="003A380C">
        <w:rPr>
          <w:rFonts w:ascii="Times New Roman" w:hAnsi="Times New Roman" w:cs="Times New Roman"/>
          <w:sz w:val="24"/>
          <w:szCs w:val="24"/>
        </w:rPr>
        <w:t>,</w:t>
      </w:r>
    </w:p>
    <w:p w14:paraId="08D3FB0D" w14:textId="616CD567" w:rsidR="00B63CA9" w:rsidRPr="003A380C" w:rsidRDefault="00B63CA9" w:rsidP="001760BA">
      <w:pPr>
        <w:pStyle w:val="Listaszerbekezds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 hatósági intézkedés, vagy egyéb alapos ok miatt nem tudott kötelezettségének eleget tenni</w:t>
      </w:r>
      <w:r w:rsidR="006D4144" w:rsidRPr="003A380C">
        <w:rPr>
          <w:rFonts w:ascii="Times New Roman" w:hAnsi="Times New Roman" w:cs="Times New Roman"/>
          <w:sz w:val="24"/>
          <w:szCs w:val="24"/>
        </w:rPr>
        <w:t>.</w:t>
      </w:r>
    </w:p>
    <w:p w14:paraId="4752DF50" w14:textId="77777777" w:rsidR="00B63CA9" w:rsidRPr="003A380C" w:rsidRDefault="00B63CA9" w:rsidP="001760BA">
      <w:pPr>
        <w:pStyle w:val="Listaszerbekezds"/>
        <w:numPr>
          <w:ilvl w:val="0"/>
          <w:numId w:val="18"/>
        </w:numPr>
        <w:spacing w:before="60" w:afterLines="60" w:after="1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lastRenderedPageBreak/>
        <w:t xml:space="preserve">Szorgalmi időben </w:t>
      </w:r>
      <w:r w:rsidR="005545A3" w:rsidRPr="003A380C">
        <w:rPr>
          <w:rFonts w:ascii="Times New Roman" w:hAnsi="Times New Roman" w:cs="Times New Roman"/>
          <w:sz w:val="24"/>
          <w:szCs w:val="24"/>
        </w:rPr>
        <w:t>öt</w:t>
      </w:r>
      <w:r w:rsidRPr="003A380C">
        <w:rPr>
          <w:rFonts w:ascii="Times New Roman" w:hAnsi="Times New Roman" w:cs="Times New Roman"/>
          <w:sz w:val="24"/>
          <w:szCs w:val="24"/>
        </w:rPr>
        <w:t xml:space="preserve"> napnál hosszabb időre évente egy alkalommal csak igazgatói engedéllyel távozhatnak a tanulók, a szülő írásos kérelmére. Hivatalos kikérővel az alkalmak száma nem korlátozott.</w:t>
      </w:r>
    </w:p>
    <w:p w14:paraId="514DE5BD" w14:textId="77777777" w:rsidR="00B63CA9" w:rsidRPr="003A380C" w:rsidRDefault="00B63CA9" w:rsidP="001760BA">
      <w:pPr>
        <w:pStyle w:val="Listaszerbekezds"/>
        <w:numPr>
          <w:ilvl w:val="0"/>
          <w:numId w:val="18"/>
        </w:numPr>
        <w:spacing w:before="60" w:afterLines="60" w:after="1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Ha két tanítási napon nem tud a gyermek hiányzásának okáról, az iskola hivatalból felszólítást küld a szülőnek, majd feljelentést tesz a hatóságoknál.</w:t>
      </w:r>
    </w:p>
    <w:p w14:paraId="34737028" w14:textId="663E15A1" w:rsidR="00B63CA9" w:rsidRPr="003A380C" w:rsidRDefault="00B63CA9" w:rsidP="001760BA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becsengetés után</w:t>
      </w:r>
      <w:r w:rsidR="002E69FD" w:rsidRPr="003A380C">
        <w:rPr>
          <w:rFonts w:ascii="Times New Roman" w:hAnsi="Times New Roman" w:cs="Times New Roman"/>
          <w:sz w:val="24"/>
          <w:szCs w:val="24"/>
        </w:rPr>
        <w:t xml:space="preserve"> való</w:t>
      </w:r>
      <w:r w:rsidRPr="003A380C">
        <w:rPr>
          <w:rFonts w:ascii="Times New Roman" w:hAnsi="Times New Roman" w:cs="Times New Roman"/>
          <w:sz w:val="24"/>
          <w:szCs w:val="24"/>
        </w:rPr>
        <w:t xml:space="preserve"> érkezés késésnek minősül, melyet a pedagógus</w:t>
      </w:r>
      <w:r w:rsidR="006D4144" w:rsidRPr="003A380C">
        <w:rPr>
          <w:rFonts w:ascii="Times New Roman" w:hAnsi="Times New Roman" w:cs="Times New Roman"/>
          <w:sz w:val="24"/>
          <w:szCs w:val="24"/>
        </w:rPr>
        <w:t>ok</w:t>
      </w:r>
      <w:r w:rsidRPr="003A380C">
        <w:rPr>
          <w:rFonts w:ascii="Times New Roman" w:hAnsi="Times New Roman" w:cs="Times New Roman"/>
          <w:sz w:val="24"/>
          <w:szCs w:val="24"/>
        </w:rPr>
        <w:t xml:space="preserve"> K betűvel, a késés időtartamának feltüntetésével </w:t>
      </w:r>
      <w:r w:rsidR="00F206D5" w:rsidRPr="003A380C">
        <w:rPr>
          <w:rFonts w:ascii="Times New Roman" w:hAnsi="Times New Roman" w:cs="Times New Roman"/>
          <w:sz w:val="24"/>
          <w:szCs w:val="24"/>
        </w:rPr>
        <w:t>a KRÉTA rendszerben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="006D4144" w:rsidRPr="003A380C">
        <w:rPr>
          <w:rFonts w:ascii="Times New Roman" w:hAnsi="Times New Roman" w:cs="Times New Roman"/>
          <w:sz w:val="24"/>
          <w:szCs w:val="24"/>
        </w:rPr>
        <w:t>vezetnek</w:t>
      </w:r>
      <w:r w:rsidRPr="003A380C">
        <w:rPr>
          <w:rFonts w:ascii="Times New Roman" w:hAnsi="Times New Roman" w:cs="Times New Roman"/>
          <w:sz w:val="24"/>
          <w:szCs w:val="24"/>
        </w:rPr>
        <w:t>. A késések idejét össze kell adni. 45 perc időtartam igazolatlan órának minősül. Az elkéső tanuló nem zárható ki a tanóráról</w:t>
      </w:r>
      <w:r w:rsidR="008F5843" w:rsidRPr="003A380C">
        <w:rPr>
          <w:rFonts w:ascii="Times New Roman" w:hAnsi="Times New Roman" w:cs="Times New Roman"/>
          <w:sz w:val="24"/>
          <w:szCs w:val="24"/>
        </w:rPr>
        <w:t>. A</w:t>
      </w:r>
      <w:r w:rsidRPr="003A380C">
        <w:rPr>
          <w:rFonts w:ascii="Times New Roman" w:hAnsi="Times New Roman" w:cs="Times New Roman"/>
          <w:sz w:val="24"/>
          <w:szCs w:val="24"/>
        </w:rPr>
        <w:t xml:space="preserve"> bejárók esetén a közlekedési okok miatti késés igazolható.</w:t>
      </w:r>
    </w:p>
    <w:p w14:paraId="4BA288F8" w14:textId="77777777" w:rsidR="00525838" w:rsidRPr="003A380C" w:rsidRDefault="00B63CA9" w:rsidP="001760BA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Amennyiben a tanuló az iskolában tartózkodik, az órare</w:t>
      </w:r>
      <w:r w:rsidR="00525838" w:rsidRPr="003A380C">
        <w:rPr>
          <w:rFonts w:ascii="Times New Roman" w:hAnsi="Times New Roman" w:cs="Times New Roman"/>
          <w:sz w:val="24"/>
          <w:szCs w:val="24"/>
        </w:rPr>
        <w:t xml:space="preserve">nd szerinti foglalkozásról </w:t>
      </w:r>
      <w:r w:rsidR="008F5843" w:rsidRPr="003A380C">
        <w:rPr>
          <w:rFonts w:ascii="Times New Roman" w:hAnsi="Times New Roman" w:cs="Times New Roman"/>
          <w:sz w:val="24"/>
          <w:szCs w:val="24"/>
        </w:rPr>
        <w:t>való önkényes</w:t>
      </w:r>
      <w:r w:rsidRPr="003A380C">
        <w:rPr>
          <w:rFonts w:ascii="Times New Roman" w:hAnsi="Times New Roman" w:cs="Times New Roman"/>
          <w:sz w:val="24"/>
          <w:szCs w:val="24"/>
        </w:rPr>
        <w:t xml:space="preserve"> távolmaradás – </w:t>
      </w:r>
      <w:proofErr w:type="spellStart"/>
      <w:r w:rsidRPr="003A380C">
        <w:rPr>
          <w:rFonts w:ascii="Times New Roman" w:hAnsi="Times New Roman" w:cs="Times New Roman"/>
          <w:sz w:val="24"/>
          <w:szCs w:val="24"/>
        </w:rPr>
        <w:t>igazolatlanságán</w:t>
      </w:r>
      <w:proofErr w:type="spellEnd"/>
      <w:r w:rsidRPr="003A380C">
        <w:rPr>
          <w:rFonts w:ascii="Times New Roman" w:hAnsi="Times New Roman" w:cs="Times New Roman"/>
          <w:sz w:val="24"/>
          <w:szCs w:val="24"/>
        </w:rPr>
        <w:t xml:space="preserve"> felül is – fegyelmi vétség, mely minden esetben írásbeli büntetést von maga után.</w:t>
      </w:r>
    </w:p>
    <w:p w14:paraId="356D7526" w14:textId="77777777" w:rsidR="00B63CA9" w:rsidRPr="003A380C" w:rsidRDefault="00B63CA9" w:rsidP="001760BA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órákról való indo</w:t>
      </w:r>
      <w:r w:rsidR="007678A5" w:rsidRPr="003A380C">
        <w:rPr>
          <w:rFonts w:ascii="Times New Roman" w:hAnsi="Times New Roman" w:cs="Times New Roman"/>
          <w:sz w:val="24"/>
          <w:szCs w:val="24"/>
        </w:rPr>
        <w:t>kolatlan késés fegyelmi vétség.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rendszeresen késő tanuló szüleit az osztályfőnök írásban értesíti.</w:t>
      </w:r>
    </w:p>
    <w:p w14:paraId="43341197" w14:textId="54660134" w:rsidR="00525838" w:rsidRPr="003A380C" w:rsidRDefault="00B63CA9" w:rsidP="001760BA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 által vállalt szakköri foglalkozásokról, tanulószobáról való késésre és hiányzásra is a fentiek érvényesek.</w:t>
      </w:r>
    </w:p>
    <w:p w14:paraId="3F939F14" w14:textId="77777777" w:rsidR="00B63CA9" w:rsidRPr="003A380C" w:rsidRDefault="00B63CA9" w:rsidP="001760BA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Nem számít hiányzásnak, ha iskolai ügy, pl. verseny, orvosi vizsgálat stb. miatt marad távol a tanuló.</w:t>
      </w:r>
    </w:p>
    <w:p w14:paraId="1D4A9836" w14:textId="517EC463" w:rsidR="00B63CA9" w:rsidRPr="003A380C" w:rsidRDefault="00B63CA9" w:rsidP="001760BA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Amennyiben a tanulónak egy tanítási évben az igazolt és igazolatlan hiányzása eléri a 250 órát vagy egy adott tárgyból a tanítási órák 30%-át meghaladja</w:t>
      </w:r>
      <w:r w:rsidR="00BB129E" w:rsidRPr="003A380C">
        <w:rPr>
          <w:rFonts w:ascii="Times New Roman" w:hAnsi="Times New Roman" w:cs="Times New Roman"/>
          <w:sz w:val="24"/>
          <w:szCs w:val="24"/>
        </w:rPr>
        <w:t xml:space="preserve"> és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tanuló nem osztályozható, tanulmányait évismétléssel vagy a nevelőtestület engedélye alapján osztályozó vizsga letételével folytathatja.</w:t>
      </w:r>
    </w:p>
    <w:p w14:paraId="51BE1034" w14:textId="59E416C1" w:rsidR="000E65FA" w:rsidRPr="003A380C" w:rsidRDefault="00B63CA9" w:rsidP="001760BA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első igazolatlan óra után a szülőt, a 10</w:t>
      </w:r>
      <w:r w:rsidR="00A871A6" w:rsidRPr="003A380C">
        <w:rPr>
          <w:rFonts w:ascii="Times New Roman" w:hAnsi="Times New Roman" w:cs="Times New Roman"/>
          <w:sz w:val="24"/>
          <w:szCs w:val="24"/>
        </w:rPr>
        <w:t>.</w:t>
      </w:r>
      <w:r w:rsidRPr="003A380C">
        <w:rPr>
          <w:rFonts w:ascii="Times New Roman" w:hAnsi="Times New Roman" w:cs="Times New Roman"/>
          <w:sz w:val="24"/>
          <w:szCs w:val="24"/>
        </w:rPr>
        <w:t xml:space="preserve"> 30. 50. óra után a hatóságokat (gyermekvédelemi szakszolgálat, jegyző, kormányhivatal) az iskola értesíteni köteles.</w:t>
      </w:r>
    </w:p>
    <w:p w14:paraId="1E49DEA1" w14:textId="0F26DD7D" w:rsidR="00242959" w:rsidRPr="003A380C" w:rsidRDefault="00242959" w:rsidP="001760BA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gyermek/tanuló távolmaradása esetén a mulasztásról szóló igazolás bemutatásának határideje az iskolába való visszatérés napja, de legkésőbb a visszatérést követő három tanítási nap.</w:t>
      </w:r>
    </w:p>
    <w:p w14:paraId="03808AC3" w14:textId="77777777" w:rsidR="00FF0A01" w:rsidRPr="003A380C" w:rsidRDefault="00FF0A01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81595" w14:textId="77777777" w:rsidR="00190035" w:rsidRPr="003A380C" w:rsidRDefault="00190035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0DE8D" w14:textId="77777777" w:rsidR="00190035" w:rsidRPr="003A380C" w:rsidRDefault="00190035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6B6F2" w14:textId="77777777" w:rsidR="00190035" w:rsidRPr="003A380C" w:rsidRDefault="00190035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50EB9" w14:textId="77777777" w:rsidR="002E0ED0" w:rsidRPr="003A380C" w:rsidRDefault="00FE1E4E" w:rsidP="002E37D4">
      <w:pPr>
        <w:pStyle w:val="Cmsor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64453555"/>
      <w:r w:rsidRPr="003A380C">
        <w:rPr>
          <w:rFonts w:ascii="Times New Roman" w:hAnsi="Times New Roman" w:cs="Times New Roman"/>
          <w:color w:val="auto"/>
          <w:sz w:val="28"/>
          <w:szCs w:val="28"/>
        </w:rPr>
        <w:lastRenderedPageBreak/>
        <w:t>II.</w:t>
      </w:r>
      <w:r w:rsidR="00E34A80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E81" w:rsidRPr="003A380C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6B3F87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térítési díj</w:t>
      </w:r>
      <w:r w:rsidR="00515635" w:rsidRPr="003A380C">
        <w:rPr>
          <w:rFonts w:ascii="Times New Roman" w:hAnsi="Times New Roman" w:cs="Times New Roman"/>
          <w:color w:val="auto"/>
          <w:sz w:val="28"/>
          <w:szCs w:val="28"/>
        </w:rPr>
        <w:t>, tandíj</w:t>
      </w:r>
      <w:r w:rsidR="006B3F87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befizetésére</w:t>
      </w:r>
      <w:r w:rsidR="00515635" w:rsidRPr="003A380C">
        <w:rPr>
          <w:rFonts w:ascii="Times New Roman" w:hAnsi="Times New Roman" w:cs="Times New Roman"/>
          <w:color w:val="auto"/>
          <w:sz w:val="28"/>
          <w:szCs w:val="28"/>
        </w:rPr>
        <w:t>, visszafizetésére</w:t>
      </w:r>
      <w:r w:rsidR="006B3F87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vonatkozó rendelkezések</w:t>
      </w:r>
      <w:bookmarkEnd w:id="2"/>
      <w:r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6D29A82" w14:textId="77777777" w:rsidR="00E34A80" w:rsidRPr="003A380C" w:rsidRDefault="00E34A80" w:rsidP="002E37D4">
      <w:pPr>
        <w:spacing w:line="360" w:lineRule="auto"/>
        <w:jc w:val="both"/>
      </w:pPr>
    </w:p>
    <w:p w14:paraId="687E5C1E" w14:textId="77777777" w:rsidR="002E0ED0" w:rsidRPr="003A380C" w:rsidRDefault="002E0ED0" w:rsidP="001760BA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étkezési térítési díjakat előre minden hónapban az élelmezésvezető által kijelölt napokon személyesen kell befizetni.</w:t>
      </w:r>
    </w:p>
    <w:p w14:paraId="52A0E482" w14:textId="0E0411F9" w:rsidR="002E69FD" w:rsidRPr="003A380C" w:rsidRDefault="002E69FD" w:rsidP="002E37D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étkezést az igénybevétel</w:t>
      </w:r>
      <w:r w:rsidR="00F206D5" w:rsidRPr="003A380C">
        <w:rPr>
          <w:rFonts w:ascii="Times New Roman" w:hAnsi="Times New Roman" w:cs="Times New Roman"/>
          <w:sz w:val="24"/>
          <w:szCs w:val="24"/>
        </w:rPr>
        <w:t xml:space="preserve">t megelőző nap </w:t>
      </w:r>
      <w:r w:rsidR="00525838" w:rsidRPr="003A380C">
        <w:rPr>
          <w:rFonts w:ascii="Times New Roman" w:hAnsi="Times New Roman" w:cs="Times New Roman"/>
          <w:sz w:val="24"/>
          <w:szCs w:val="24"/>
        </w:rPr>
        <w:t>reggel</w:t>
      </w:r>
      <w:r w:rsidR="00F206D5" w:rsidRPr="003A380C">
        <w:rPr>
          <w:rFonts w:ascii="Times New Roman" w:hAnsi="Times New Roman" w:cs="Times New Roman"/>
          <w:sz w:val="24"/>
          <w:szCs w:val="24"/>
        </w:rPr>
        <w:t xml:space="preserve"> 9</w:t>
      </w:r>
      <w:r w:rsidR="00525838" w:rsidRPr="003A380C">
        <w:rPr>
          <w:rFonts w:ascii="Times New Roman" w:hAnsi="Times New Roman" w:cs="Times New Roman"/>
          <w:sz w:val="24"/>
          <w:szCs w:val="24"/>
        </w:rPr>
        <w:t>.00.óráig</w:t>
      </w:r>
      <w:r w:rsidR="00F206D5" w:rsidRPr="003A380C">
        <w:rPr>
          <w:rFonts w:ascii="Times New Roman" w:hAnsi="Times New Roman" w:cs="Times New Roman"/>
          <w:sz w:val="24"/>
          <w:szCs w:val="24"/>
        </w:rPr>
        <w:t xml:space="preserve"> lehet </w:t>
      </w:r>
      <w:r w:rsidRPr="003A380C">
        <w:rPr>
          <w:rFonts w:ascii="Times New Roman" w:hAnsi="Times New Roman" w:cs="Times New Roman"/>
          <w:sz w:val="24"/>
          <w:szCs w:val="24"/>
        </w:rPr>
        <w:t>visszamondani</w:t>
      </w:r>
    </w:p>
    <w:p w14:paraId="016B2181" w14:textId="77777777" w:rsidR="002E0ED0" w:rsidRPr="003A380C" w:rsidRDefault="002E0ED0" w:rsidP="001760BA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előre kifizetett, de igénybe nem vett étkezés díja a tanuló részére:</w:t>
      </w:r>
    </w:p>
    <w:p w14:paraId="05F0EFEA" w14:textId="77777777" w:rsidR="002E0ED0" w:rsidRPr="003A380C" w:rsidRDefault="002E0ED0" w:rsidP="002E37D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túlfizetésként a következő hónapban elszámolásra kerül</w:t>
      </w:r>
    </w:p>
    <w:p w14:paraId="07309145" w14:textId="77777777" w:rsidR="002E0ED0" w:rsidRPr="003A380C" w:rsidRDefault="002E0ED0" w:rsidP="002E37D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intézményből való távozás esetén a szülő részére postai úton kerül visszatérítésre</w:t>
      </w:r>
    </w:p>
    <w:p w14:paraId="6D41B7F2" w14:textId="77777777" w:rsidR="00FF0A01" w:rsidRPr="003A380C" w:rsidRDefault="00FF0A01" w:rsidP="002E37D4">
      <w:pPr>
        <w:pStyle w:val="Listaszerbekezds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D3AC279" w14:textId="77777777" w:rsidR="00E34A80" w:rsidRPr="003A380C" w:rsidRDefault="00E34A80" w:rsidP="002E37D4">
      <w:pPr>
        <w:pStyle w:val="Cmsor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64453556"/>
      <w:r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III. </w:t>
      </w:r>
      <w:r w:rsidR="00EE73D0" w:rsidRPr="003A380C">
        <w:rPr>
          <w:rFonts w:ascii="Times New Roman" w:hAnsi="Times New Roman" w:cs="Times New Roman"/>
          <w:color w:val="auto"/>
          <w:sz w:val="28"/>
          <w:szCs w:val="28"/>
        </w:rPr>
        <w:t>A tanuló által előállított termék, dolog, alkotás vagyoni jog</w:t>
      </w:r>
      <w:r w:rsidRPr="003A380C">
        <w:rPr>
          <w:rFonts w:ascii="Times New Roman" w:hAnsi="Times New Roman" w:cs="Times New Roman"/>
          <w:color w:val="auto"/>
          <w:sz w:val="28"/>
          <w:szCs w:val="28"/>
        </w:rPr>
        <w:t>ára vonatkozó díjazás szabályai</w:t>
      </w:r>
      <w:bookmarkEnd w:id="3"/>
    </w:p>
    <w:p w14:paraId="224355E1" w14:textId="77777777" w:rsidR="00FF0A01" w:rsidRPr="003A380C" w:rsidRDefault="00525838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/ </w:t>
      </w:r>
      <w:r w:rsidR="00EE73D0" w:rsidRPr="003A380C">
        <w:rPr>
          <w:rFonts w:ascii="Times New Roman" w:hAnsi="Times New Roman" w:cs="Times New Roman"/>
          <w:sz w:val="24"/>
          <w:szCs w:val="24"/>
        </w:rPr>
        <w:t>Lásd</w:t>
      </w:r>
      <w:r w:rsidR="008F5843" w:rsidRPr="003A380C">
        <w:rPr>
          <w:rFonts w:ascii="Times New Roman" w:hAnsi="Times New Roman" w:cs="Times New Roman"/>
          <w:sz w:val="24"/>
          <w:szCs w:val="24"/>
        </w:rPr>
        <w:t>: SZMSZ</w:t>
      </w:r>
      <w:r w:rsidR="00E34A80" w:rsidRPr="003A380C">
        <w:rPr>
          <w:rFonts w:ascii="Times New Roman" w:hAnsi="Times New Roman" w:cs="Times New Roman"/>
          <w:sz w:val="24"/>
          <w:szCs w:val="24"/>
        </w:rPr>
        <w:t>/</w:t>
      </w:r>
    </w:p>
    <w:p w14:paraId="0C425BE1" w14:textId="77777777" w:rsidR="00DC7EA7" w:rsidRPr="003A380C" w:rsidRDefault="00E34A80" w:rsidP="002E37D4">
      <w:pPr>
        <w:pStyle w:val="Cmsor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64453557"/>
      <w:r w:rsidRPr="003A380C">
        <w:rPr>
          <w:rFonts w:ascii="Times New Roman" w:hAnsi="Times New Roman" w:cs="Times New Roman"/>
          <w:color w:val="auto"/>
          <w:sz w:val="28"/>
          <w:szCs w:val="28"/>
        </w:rPr>
        <w:t>IV</w:t>
      </w:r>
      <w:r w:rsidR="00FE1E4E" w:rsidRPr="003A38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E81" w:rsidRPr="003A380C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FF47A5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szociális ösztöndíj</w:t>
      </w:r>
      <w:r w:rsidR="004B0259" w:rsidRPr="003A380C">
        <w:rPr>
          <w:rFonts w:ascii="Times New Roman" w:hAnsi="Times New Roman" w:cs="Times New Roman"/>
          <w:color w:val="auto"/>
          <w:sz w:val="28"/>
          <w:szCs w:val="28"/>
        </w:rPr>
        <w:t>, a</w:t>
      </w:r>
      <w:r w:rsidR="00FF47A5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szociális támogatás megállapításának </w:t>
      </w:r>
      <w:r w:rsidR="00854FAB" w:rsidRPr="003A380C">
        <w:rPr>
          <w:rFonts w:ascii="Times New Roman" w:hAnsi="Times New Roman" w:cs="Times New Roman"/>
          <w:color w:val="auto"/>
          <w:sz w:val="28"/>
          <w:szCs w:val="28"/>
        </w:rPr>
        <w:t>és felosztásának</w:t>
      </w:r>
      <w:r w:rsidR="00FF47A5" w:rsidRPr="003A380C">
        <w:rPr>
          <w:rFonts w:ascii="Times New Roman" w:hAnsi="Times New Roman" w:cs="Times New Roman"/>
          <w:color w:val="auto"/>
          <w:sz w:val="28"/>
          <w:szCs w:val="28"/>
        </w:rPr>
        <w:t xml:space="preserve"> elvei</w:t>
      </w:r>
      <w:bookmarkEnd w:id="4"/>
    </w:p>
    <w:p w14:paraId="68CB709F" w14:textId="77777777" w:rsidR="00E34A80" w:rsidRPr="003A380C" w:rsidRDefault="00E34A80" w:rsidP="002E37D4">
      <w:pPr>
        <w:spacing w:line="360" w:lineRule="auto"/>
        <w:jc w:val="both"/>
      </w:pPr>
    </w:p>
    <w:p w14:paraId="5FAC7234" w14:textId="77777777" w:rsidR="00DC7EA7" w:rsidRPr="003A380C" w:rsidRDefault="00DC7EA7" w:rsidP="001760BA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tanulók részére biztosított szociális ösztöndíjak, illetve támogatások odaítéléséről- amennyiben erre az iskola jogosult- a gyermekvédelmi felelős és az osztályfőnök véleményének kikérése után az igazgató dönt. Jogorvoslatért az iskola igazgatójához lehet fordulni.</w:t>
      </w:r>
    </w:p>
    <w:p w14:paraId="75A62B0D" w14:textId="77777777" w:rsidR="00DC7EA7" w:rsidRPr="003A380C" w:rsidRDefault="00DC7EA7" w:rsidP="001760BA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A </w:t>
      </w:r>
      <w:r w:rsidRPr="003A380C">
        <w:rPr>
          <w:rFonts w:ascii="Times New Roman" w:hAnsi="Times New Roman" w:cs="Times New Roman"/>
          <w:i/>
          <w:sz w:val="24"/>
          <w:szCs w:val="24"/>
        </w:rPr>
        <w:t>szociális, étkezési támogatások</w:t>
      </w:r>
      <w:r w:rsidRPr="003A380C">
        <w:rPr>
          <w:rFonts w:ascii="Times New Roman" w:hAnsi="Times New Roman" w:cs="Times New Roman"/>
          <w:sz w:val="24"/>
          <w:szCs w:val="24"/>
        </w:rPr>
        <w:t xml:space="preserve"> odaítélésénél előnyt élvez az a tanuló, aki hátrányos helyzetű, akinek egyik vagy mindkét szülője munkanélküli, akit az egyik szülő egyedül nevel, aki rendszeres gyermekvédelmi támogatásban részesül, akinél a család egy főre jutó havi jövedelme nem éri el a mindenkori minimálbér 50 %-át, illetve, aki állami gondozott.</w:t>
      </w:r>
    </w:p>
    <w:p w14:paraId="02CE7CB9" w14:textId="77777777" w:rsidR="00FF47A5" w:rsidRPr="003A380C" w:rsidRDefault="00DC7EA7" w:rsidP="001760BA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tanév végén a tanulók a bizonyítvánnyal együtt, a leendő első osztályosok szülei a májusi szülői értekezleten kézhez kapják a következő tanévben munkájához szükséges taneszközök, felszerelések listáját.</w:t>
      </w:r>
    </w:p>
    <w:p w14:paraId="4693875E" w14:textId="77777777" w:rsidR="00327040" w:rsidRPr="003A380C" w:rsidRDefault="00327040" w:rsidP="002E37D4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D09E7" w14:textId="77777777" w:rsidR="0003308A" w:rsidRPr="003A380C" w:rsidRDefault="00FE1E4E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</w:rPr>
      </w:pPr>
      <w:bookmarkStart w:id="5" w:name="_Toc64453558"/>
      <w:r w:rsidRPr="003A380C">
        <w:rPr>
          <w:rFonts w:ascii="Times New Roman" w:hAnsi="Times New Roman" w:cstheme="minorHAnsi"/>
          <w:color w:val="auto"/>
          <w:sz w:val="28"/>
          <w:szCs w:val="28"/>
        </w:rPr>
        <w:lastRenderedPageBreak/>
        <w:t>V.</w:t>
      </w:r>
      <w:r w:rsidR="00303E81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A</w:t>
      </w:r>
      <w:r w:rsidR="00B5431A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tanulók véleménynyilvánításának</w:t>
      </w:r>
      <w:r w:rsidR="004B0259" w:rsidRPr="003A380C">
        <w:rPr>
          <w:rFonts w:ascii="Times New Roman" w:hAnsi="Times New Roman" w:cstheme="minorHAnsi"/>
          <w:color w:val="auto"/>
          <w:sz w:val="28"/>
          <w:szCs w:val="28"/>
        </w:rPr>
        <w:t>, a</w:t>
      </w:r>
      <w:r w:rsidR="00B5431A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tanulók rendszeres tájékoztatásának rendje és formái</w:t>
      </w:r>
      <w:bookmarkEnd w:id="5"/>
    </w:p>
    <w:p w14:paraId="0331AADA" w14:textId="77777777" w:rsidR="00E34A80" w:rsidRPr="003A380C" w:rsidRDefault="00E34A80" w:rsidP="002E37D4">
      <w:pPr>
        <w:spacing w:line="360" w:lineRule="auto"/>
        <w:jc w:val="both"/>
      </w:pPr>
    </w:p>
    <w:p w14:paraId="23742F0F" w14:textId="77777777" w:rsidR="002E0ED0" w:rsidRPr="003A380C" w:rsidRDefault="002E0ED0" w:rsidP="001760BA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tanulók kérdéseiket, véleményüket, javaslataikat szóban vagy írásban egyénileg vagy választott képviselőik, tisztségviselők útján közölhetik az iskola igazgatóságával, nevelőivel, a nevelőtestülettel vagy a szülői közösséggel.</w:t>
      </w:r>
    </w:p>
    <w:p w14:paraId="3B3E1F54" w14:textId="77777777" w:rsidR="002E0ED0" w:rsidRPr="003A380C" w:rsidRDefault="002E0ED0" w:rsidP="001760BA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 a kérelmét benyújthatja az iskola igazgatójának, osztályfőnökének, szaktanárának, a diák</w:t>
      </w:r>
      <w:r w:rsidR="000B26EB" w:rsidRPr="003A380C">
        <w:rPr>
          <w:rFonts w:ascii="Times New Roman" w:hAnsi="Times New Roman" w:cs="Times New Roman"/>
          <w:sz w:val="24"/>
          <w:szCs w:val="24"/>
        </w:rPr>
        <w:t>önkormányzat vezető tanárának.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diák által felvetettekre a megkereséstől számított 30 napon belül érdemi választ kell kapnia.</w:t>
      </w:r>
    </w:p>
    <w:p w14:paraId="5944B1EE" w14:textId="77777777" w:rsidR="002E0ED0" w:rsidRPr="003A380C" w:rsidRDefault="002E0ED0" w:rsidP="001760B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tanulók joga, hogy személyesen vagy képviselő útján- a jogszabályban meghatározottak szerint- részt vegyenek az érdeke</w:t>
      </w:r>
      <w:r w:rsidR="000B26EB" w:rsidRPr="003A380C">
        <w:rPr>
          <w:rFonts w:ascii="Times New Roman" w:hAnsi="Times New Roman" w:cs="Times New Roman"/>
          <w:sz w:val="24"/>
          <w:szCs w:val="24"/>
        </w:rPr>
        <w:t>i</w:t>
      </w:r>
      <w:r w:rsidRPr="003A380C">
        <w:rPr>
          <w:rFonts w:ascii="Times New Roman" w:hAnsi="Times New Roman" w:cs="Times New Roman"/>
          <w:sz w:val="24"/>
          <w:szCs w:val="24"/>
        </w:rPr>
        <w:t>ket érintő dönté</w:t>
      </w:r>
      <w:r w:rsidR="000B26EB" w:rsidRPr="003A380C">
        <w:rPr>
          <w:rFonts w:ascii="Times New Roman" w:hAnsi="Times New Roman" w:cs="Times New Roman"/>
          <w:sz w:val="24"/>
          <w:szCs w:val="24"/>
        </w:rPr>
        <w:t>sek meghozatalában.</w:t>
      </w:r>
      <w:r w:rsidRPr="003A380C">
        <w:rPr>
          <w:rFonts w:ascii="Times New Roman" w:hAnsi="Times New Roman" w:cs="Times New Roman"/>
          <w:sz w:val="24"/>
          <w:szCs w:val="24"/>
        </w:rPr>
        <w:t xml:space="preserve"> Érdekeit a diákönkormányzat képviseli, e szervezetben minden tanuló választó és választható. Ennek részletes szabályait a diákönkormányzat SZMSZ-e tartalmazza.</w:t>
      </w:r>
    </w:p>
    <w:p w14:paraId="3B6ADE30" w14:textId="77777777" w:rsidR="0085537C" w:rsidRPr="003A380C" w:rsidRDefault="002E0ED0" w:rsidP="001760BA">
      <w:pPr>
        <w:pStyle w:val="Listaszerbekezds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tanulót és a tanuló szüleit a tanuló fejlődéséről, egyéni haladásáról a nevelők folyamatosan szóban (szülői értekezleten, fogadóórán) és írá</w:t>
      </w:r>
      <w:r w:rsidR="008E58BD" w:rsidRPr="003A380C">
        <w:rPr>
          <w:rFonts w:ascii="Times New Roman" w:hAnsi="Times New Roman" w:cs="Times New Roman"/>
          <w:sz w:val="24"/>
          <w:szCs w:val="24"/>
        </w:rPr>
        <w:t>sban (</w:t>
      </w:r>
      <w:r w:rsidR="00700941" w:rsidRPr="003A380C">
        <w:rPr>
          <w:rFonts w:ascii="Times New Roman" w:hAnsi="Times New Roman" w:cs="Times New Roman"/>
          <w:sz w:val="24"/>
          <w:szCs w:val="24"/>
        </w:rPr>
        <w:t>E-Kréta felület</w:t>
      </w:r>
      <w:r w:rsidRPr="003A380C">
        <w:rPr>
          <w:rFonts w:ascii="Times New Roman" w:hAnsi="Times New Roman" w:cs="Times New Roman"/>
          <w:sz w:val="24"/>
          <w:szCs w:val="24"/>
        </w:rPr>
        <w:t>, értékelő lap) tájékoztatják.</w:t>
      </w:r>
    </w:p>
    <w:p w14:paraId="0DDAB267" w14:textId="77777777" w:rsidR="0097420C" w:rsidRPr="003A380C" w:rsidRDefault="0097420C" w:rsidP="001760BA">
      <w:pPr>
        <w:pStyle w:val="Listaszerbekezds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tanulók tanulmányaikról, személyüket érintő kérdésekről bármikor tájékoztatást kaphatnak az osztályfőnöktől, szaktanároktól.</w:t>
      </w:r>
    </w:p>
    <w:p w14:paraId="19FAE087" w14:textId="77777777" w:rsidR="00C909AE" w:rsidRPr="003A380C" w:rsidRDefault="00C909AE" w:rsidP="00C909AE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Tanulók kötelességei:</w:t>
      </w:r>
    </w:p>
    <w:p w14:paraId="48845CFB" w14:textId="77777777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Minden tanulónak kötelessége a tanítási órák, iskolai foglalkozások eredményességét a társadalmi normáknak megfelelő illő, fegyelmezett magatartásával segíteni, a tanítók, a tanárok útmutatásai szerint megfelelő aktivitással végezni feladataikat. </w:t>
      </w:r>
    </w:p>
    <w:p w14:paraId="18EFDD08" w14:textId="0F9F3769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Minden tanuló kötelessége, hogy az iskola épületének berendezési tárgyait, felszereléseit, eszközeit </w:t>
      </w:r>
      <w:r w:rsidR="00BB129E" w:rsidRPr="003A380C">
        <w:rPr>
          <w:rFonts w:ascii="Times New Roman" w:hAnsi="Times New Roman" w:cs="Times New Roman"/>
          <w:sz w:val="24"/>
          <w:szCs w:val="24"/>
        </w:rPr>
        <w:t>rendeltetés szerűén</w:t>
      </w:r>
      <w:r w:rsidRPr="003A380C">
        <w:rPr>
          <w:rFonts w:ascii="Times New Roman" w:hAnsi="Times New Roman" w:cs="Times New Roman"/>
          <w:sz w:val="24"/>
          <w:szCs w:val="24"/>
        </w:rPr>
        <w:t xml:space="preserve"> használja. Ha a tanuló kárt okoz - a kár é</w:t>
      </w:r>
      <w:r w:rsidR="005545A3" w:rsidRPr="003A380C">
        <w:rPr>
          <w:rFonts w:ascii="Times New Roman" w:hAnsi="Times New Roman" w:cs="Times New Roman"/>
          <w:sz w:val="24"/>
          <w:szCs w:val="24"/>
        </w:rPr>
        <w:t xml:space="preserve">rtékének megállapítása után -, </w:t>
      </w:r>
      <w:r w:rsidRPr="003A380C">
        <w:rPr>
          <w:rFonts w:ascii="Times New Roman" w:hAnsi="Times New Roman" w:cs="Times New Roman"/>
          <w:sz w:val="24"/>
          <w:szCs w:val="24"/>
        </w:rPr>
        <w:t>a szülőknek a közoktatási törvény 77.§-a szerint kártérítést kell fizetniük.</w:t>
      </w:r>
    </w:p>
    <w:p w14:paraId="44FF3933" w14:textId="77777777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közoktatásról szóló 1993/VXXIX. törvény 12. §-a: A tanuló kötelessége különösen, hogy</w:t>
      </w:r>
    </w:p>
    <w:p w14:paraId="0E422356" w14:textId="04DC2AD5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a)</w:t>
      </w:r>
      <w:r w:rsidRPr="003A380C">
        <w:rPr>
          <w:rFonts w:ascii="Times New Roman" w:hAnsi="Times New Roman" w:cs="Times New Roman"/>
          <w:sz w:val="24"/>
          <w:szCs w:val="24"/>
        </w:rPr>
        <w:tab/>
        <w:t xml:space="preserve">részt vegyen a kötelező és a választott foglalkozásokon </w:t>
      </w:r>
    </w:p>
    <w:p w14:paraId="1A524A80" w14:textId="77777777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b)</w:t>
      </w:r>
      <w:r w:rsidRPr="003A380C">
        <w:rPr>
          <w:rFonts w:ascii="Times New Roman" w:hAnsi="Times New Roman" w:cs="Times New Roman"/>
          <w:sz w:val="24"/>
          <w:szCs w:val="24"/>
        </w:rPr>
        <w:tab/>
        <w:t xml:space="preserve">eleget tegyen – rendszeres munkával és fegyelmezett magatartással, képességeinek megfelelően – tanulmányi kötelezettségének; </w:t>
      </w:r>
    </w:p>
    <w:p w14:paraId="6200C313" w14:textId="61D2BC16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3A380C">
        <w:rPr>
          <w:rFonts w:ascii="Times New Roman" w:hAnsi="Times New Roman" w:cs="Times New Roman"/>
          <w:sz w:val="24"/>
          <w:szCs w:val="24"/>
        </w:rPr>
        <w:tab/>
        <w:t xml:space="preserve">megtartsa az iskolai tanórai és tanórán kívüli </w:t>
      </w:r>
      <w:r w:rsidR="00BB129E" w:rsidRPr="003A380C">
        <w:rPr>
          <w:rFonts w:ascii="Times New Roman" w:hAnsi="Times New Roman" w:cs="Times New Roman"/>
          <w:sz w:val="24"/>
          <w:szCs w:val="24"/>
        </w:rPr>
        <w:t>foglalkozásokhoz, tartozó</w:t>
      </w:r>
      <w:r w:rsidR="00700941" w:rsidRPr="003A380C">
        <w:rPr>
          <w:rFonts w:ascii="Times New Roman" w:hAnsi="Times New Roman" w:cs="Times New Roman"/>
          <w:sz w:val="24"/>
          <w:szCs w:val="24"/>
        </w:rPr>
        <w:t xml:space="preserve"> terüle</w:t>
      </w:r>
      <w:r w:rsidRPr="003A380C">
        <w:rPr>
          <w:rFonts w:ascii="Times New Roman" w:hAnsi="Times New Roman" w:cs="Times New Roman"/>
          <w:sz w:val="24"/>
          <w:szCs w:val="24"/>
        </w:rPr>
        <w:t>tek használati rendjét, az iskola</w:t>
      </w:r>
      <w:r w:rsidR="003B75D7"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Pr="003A380C">
        <w:rPr>
          <w:rFonts w:ascii="Times New Roman" w:hAnsi="Times New Roman" w:cs="Times New Roman"/>
          <w:sz w:val="24"/>
          <w:szCs w:val="24"/>
        </w:rPr>
        <w:t>szabál</w:t>
      </w:r>
      <w:r w:rsidR="005545A3" w:rsidRPr="003A380C">
        <w:rPr>
          <w:rFonts w:ascii="Times New Roman" w:hAnsi="Times New Roman" w:cs="Times New Roman"/>
          <w:sz w:val="24"/>
          <w:szCs w:val="24"/>
        </w:rPr>
        <w:t>yzata</w:t>
      </w:r>
      <w:r w:rsidRPr="003A380C">
        <w:rPr>
          <w:rFonts w:ascii="Times New Roman" w:hAnsi="Times New Roman" w:cs="Times New Roman"/>
          <w:sz w:val="24"/>
          <w:szCs w:val="24"/>
        </w:rPr>
        <w:t xml:space="preserve">inak előírásait; </w:t>
      </w:r>
    </w:p>
    <w:p w14:paraId="5248A10B" w14:textId="65EDF2EA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d)</w:t>
      </w:r>
      <w:r w:rsidRPr="003A380C">
        <w:rPr>
          <w:rFonts w:ascii="Times New Roman" w:hAnsi="Times New Roman" w:cs="Times New Roman"/>
          <w:sz w:val="24"/>
          <w:szCs w:val="24"/>
        </w:rPr>
        <w:tab/>
        <w:t xml:space="preserve">óvja saját és társai testi épségét, egészségét, elsajátítsa és alkalmazza az egészségét és biztonságát védő ismereteket, továbbá haladéktalanul jelentse a felügyeletét ellátó pedagógusnak vagy más alkalmazottnak, ha saját magát, társait, az iskola, </w:t>
      </w:r>
      <w:proofErr w:type="spellStart"/>
      <w:r w:rsidR="00BB129E" w:rsidRPr="003A380C">
        <w:rPr>
          <w:rFonts w:ascii="Times New Roman" w:hAnsi="Times New Roman" w:cs="Times New Roman"/>
          <w:sz w:val="24"/>
          <w:szCs w:val="24"/>
        </w:rPr>
        <w:t>alkalmazottait</w:t>
      </w:r>
      <w:proofErr w:type="spellEnd"/>
      <w:r w:rsidR="00BB129E" w:rsidRPr="003A380C">
        <w:rPr>
          <w:rFonts w:ascii="Times New Roman" w:hAnsi="Times New Roman" w:cs="Times New Roman"/>
          <w:sz w:val="24"/>
          <w:szCs w:val="24"/>
        </w:rPr>
        <w:t xml:space="preserve"> veszélyeztető</w:t>
      </w:r>
      <w:r w:rsidRPr="003A380C">
        <w:rPr>
          <w:rFonts w:ascii="Times New Roman" w:hAnsi="Times New Roman" w:cs="Times New Roman"/>
          <w:sz w:val="24"/>
          <w:szCs w:val="24"/>
        </w:rPr>
        <w:t xml:space="preserve"> állapotot, tevékenységet, illetve balesetet észlelt,  </w:t>
      </w:r>
    </w:p>
    <w:p w14:paraId="4757077A" w14:textId="77777777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e)</w:t>
      </w:r>
      <w:r w:rsidRPr="003A380C">
        <w:rPr>
          <w:rFonts w:ascii="Times New Roman" w:hAnsi="Times New Roman" w:cs="Times New Roman"/>
          <w:sz w:val="24"/>
          <w:szCs w:val="24"/>
        </w:rPr>
        <w:tab/>
        <w:t>megőrizze, illetőleg az előírásoknak megfelelően kezelj</w:t>
      </w:r>
      <w:r w:rsidR="00700941" w:rsidRPr="003A380C">
        <w:rPr>
          <w:rFonts w:ascii="Times New Roman" w:hAnsi="Times New Roman" w:cs="Times New Roman"/>
          <w:sz w:val="24"/>
          <w:szCs w:val="24"/>
        </w:rPr>
        <w:t>e a rábízott vagy az oktatás so</w:t>
      </w:r>
      <w:r w:rsidRPr="003A380C">
        <w:rPr>
          <w:rFonts w:ascii="Times New Roman" w:hAnsi="Times New Roman" w:cs="Times New Roman"/>
          <w:sz w:val="24"/>
          <w:szCs w:val="24"/>
        </w:rPr>
        <w:t>rán használt eszközöket, óvja az iskola létesítményeit, felszereléseit;</w:t>
      </w:r>
    </w:p>
    <w:p w14:paraId="70C69D0C" w14:textId="5F0F9DFA" w:rsidR="00C909AE" w:rsidRPr="003A380C" w:rsidRDefault="00C909AE" w:rsidP="00C909A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f)</w:t>
      </w:r>
      <w:r w:rsidRPr="003A380C"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="00BB129E" w:rsidRPr="003A380C">
        <w:rPr>
          <w:rFonts w:ascii="Times New Roman" w:hAnsi="Times New Roman" w:cs="Times New Roman"/>
          <w:sz w:val="24"/>
          <w:szCs w:val="24"/>
        </w:rPr>
        <w:t>iskola,</w:t>
      </w:r>
      <w:r w:rsidRPr="003A380C">
        <w:rPr>
          <w:rFonts w:ascii="Times New Roman" w:hAnsi="Times New Roman" w:cs="Times New Roman"/>
          <w:sz w:val="24"/>
          <w:szCs w:val="24"/>
        </w:rPr>
        <w:t xml:space="preserve"> tanárai, alkalmazottai, tanulótársai emberi méltóságát és jogait tiszteletben tartsa.</w:t>
      </w:r>
    </w:p>
    <w:p w14:paraId="0E83CB60" w14:textId="77777777" w:rsidR="008D0A42" w:rsidRPr="003A380C" w:rsidRDefault="002559C2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A42" w:rsidRPr="003A380C">
        <w:rPr>
          <w:rFonts w:ascii="Times New Roman" w:hAnsi="Times New Roman" w:cs="Times New Roman"/>
          <w:b/>
          <w:sz w:val="24"/>
          <w:szCs w:val="24"/>
        </w:rPr>
        <w:t>A tanuló</w:t>
      </w:r>
      <w:r w:rsidR="0085537C" w:rsidRPr="003A380C">
        <w:rPr>
          <w:rFonts w:ascii="Times New Roman" w:hAnsi="Times New Roman" w:cs="Times New Roman"/>
          <w:b/>
          <w:sz w:val="24"/>
          <w:szCs w:val="24"/>
        </w:rPr>
        <w:t>,</w:t>
      </w:r>
      <w:r w:rsidR="008D0A42" w:rsidRPr="003A380C">
        <w:rPr>
          <w:rFonts w:ascii="Times New Roman" w:hAnsi="Times New Roman" w:cs="Times New Roman"/>
          <w:b/>
          <w:sz w:val="24"/>
          <w:szCs w:val="24"/>
        </w:rPr>
        <w:t xml:space="preserve"> jogának gyakor</w:t>
      </w:r>
      <w:r w:rsidR="0085537C" w:rsidRPr="003A380C">
        <w:rPr>
          <w:rFonts w:ascii="Times New Roman" w:hAnsi="Times New Roman" w:cs="Times New Roman"/>
          <w:b/>
          <w:sz w:val="24"/>
          <w:szCs w:val="24"/>
        </w:rPr>
        <w:t>lásához szükséges információkat, az alábbi módon szerezhet</w:t>
      </w:r>
      <w:r w:rsidR="00525838" w:rsidRPr="003A380C">
        <w:rPr>
          <w:rFonts w:ascii="Times New Roman" w:hAnsi="Times New Roman" w:cs="Times New Roman"/>
          <w:b/>
          <w:sz w:val="24"/>
          <w:szCs w:val="24"/>
        </w:rPr>
        <w:t>i meg</w:t>
      </w:r>
      <w:r w:rsidR="0085537C" w:rsidRPr="003A380C">
        <w:rPr>
          <w:rFonts w:ascii="Times New Roman" w:hAnsi="Times New Roman" w:cs="Times New Roman"/>
          <w:b/>
          <w:sz w:val="24"/>
          <w:szCs w:val="24"/>
        </w:rPr>
        <w:t>:</w:t>
      </w:r>
    </w:p>
    <w:p w14:paraId="711DD8A5" w14:textId="77777777" w:rsidR="005A7A7F" w:rsidRPr="003A380C" w:rsidRDefault="008D0A42" w:rsidP="002E37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osztályfőnöktől /többek között az osztályfőnöki órákon/</w:t>
      </w:r>
    </w:p>
    <w:p w14:paraId="210D29AE" w14:textId="77777777" w:rsidR="008D0A42" w:rsidRPr="003A380C" w:rsidRDefault="008D0A42" w:rsidP="002E37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szülőktől / szülői értekezleteket</w:t>
      </w:r>
      <w:r w:rsidR="004B0259" w:rsidRPr="003A380C">
        <w:rPr>
          <w:rFonts w:ascii="Times New Roman" w:hAnsi="Times New Roman" w:cs="Times New Roman"/>
          <w:sz w:val="24"/>
          <w:szCs w:val="24"/>
        </w:rPr>
        <w:t>, fogadóórákat</w:t>
      </w:r>
      <w:r w:rsidRPr="003A380C">
        <w:rPr>
          <w:rFonts w:ascii="Times New Roman" w:hAnsi="Times New Roman" w:cs="Times New Roman"/>
          <w:sz w:val="24"/>
          <w:szCs w:val="24"/>
        </w:rPr>
        <w:t xml:space="preserve"> követően/</w:t>
      </w:r>
    </w:p>
    <w:p w14:paraId="1104B5E1" w14:textId="77777777" w:rsidR="005A7A7F" w:rsidRPr="003A380C" w:rsidRDefault="008D0A42" w:rsidP="002E37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iskolagyűlésen</w:t>
      </w:r>
    </w:p>
    <w:p w14:paraId="7CC23F05" w14:textId="77777777" w:rsidR="008D0A42" w:rsidRPr="003A380C" w:rsidRDefault="008D0A42" w:rsidP="002E37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diákönkormányzaton keresztül</w:t>
      </w:r>
    </w:p>
    <w:p w14:paraId="42F88B31" w14:textId="77777777" w:rsidR="0085537C" w:rsidRPr="003A380C" w:rsidRDefault="008D0A42" w:rsidP="002E37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diákönkormányza</w:t>
      </w:r>
      <w:r w:rsidR="0085537C" w:rsidRPr="003A380C">
        <w:rPr>
          <w:rFonts w:ascii="Times New Roman" w:hAnsi="Times New Roman" w:cs="Times New Roman"/>
          <w:sz w:val="24"/>
          <w:szCs w:val="24"/>
        </w:rPr>
        <w:t xml:space="preserve">t faliújságján keresztül </w:t>
      </w:r>
    </w:p>
    <w:p w14:paraId="5400B1B0" w14:textId="77777777" w:rsidR="008D0A42" w:rsidRPr="003A380C" w:rsidRDefault="002559C2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A42" w:rsidRPr="003A380C">
        <w:rPr>
          <w:rFonts w:ascii="Times New Roman" w:hAnsi="Times New Roman" w:cs="Times New Roman"/>
          <w:b/>
          <w:sz w:val="24"/>
          <w:szCs w:val="24"/>
        </w:rPr>
        <w:t>A tanuló az iskola életével kapcsolatos bármely kérdésben</w:t>
      </w:r>
      <w:r w:rsidR="003C6F4F" w:rsidRPr="003A380C">
        <w:rPr>
          <w:rFonts w:ascii="Times New Roman" w:hAnsi="Times New Roman" w:cs="Times New Roman"/>
          <w:b/>
          <w:sz w:val="24"/>
          <w:szCs w:val="24"/>
        </w:rPr>
        <w:t xml:space="preserve"> véleményt nyilváníthat:</w:t>
      </w:r>
    </w:p>
    <w:p w14:paraId="39AD9371" w14:textId="77777777" w:rsidR="003C6F4F" w:rsidRPr="003A380C" w:rsidRDefault="003C6F4F" w:rsidP="002E37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osztályfőnöki órán</w:t>
      </w:r>
    </w:p>
    <w:p w14:paraId="52FE1C1C" w14:textId="77777777" w:rsidR="003C6F4F" w:rsidRPr="003A380C" w:rsidRDefault="003C6F4F" w:rsidP="002E37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osztályképviselőn keresztül a diáktanácsban</w:t>
      </w:r>
    </w:p>
    <w:p w14:paraId="798931A4" w14:textId="77777777" w:rsidR="003C6F4F" w:rsidRPr="003A380C" w:rsidRDefault="003C6F4F" w:rsidP="002E37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diákgyűlésen a diákönkormányzat működési szabályzatában foglaltak szerint</w:t>
      </w:r>
    </w:p>
    <w:p w14:paraId="1F4247C2" w14:textId="77777777" w:rsidR="00CA6E4F" w:rsidRPr="003A380C" w:rsidRDefault="003C6F4F" w:rsidP="002E37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a tanulók véleményüket a </w:t>
      </w:r>
      <w:r w:rsidR="00671026" w:rsidRPr="003A380C">
        <w:rPr>
          <w:rFonts w:ascii="Times New Roman" w:hAnsi="Times New Roman" w:cs="Times New Roman"/>
          <w:sz w:val="24"/>
          <w:szCs w:val="24"/>
        </w:rPr>
        <w:t>diák önkormányzati</w:t>
      </w:r>
      <w:r w:rsidRPr="003A380C">
        <w:rPr>
          <w:rFonts w:ascii="Times New Roman" w:hAnsi="Times New Roman" w:cs="Times New Roman"/>
          <w:sz w:val="24"/>
          <w:szCs w:val="24"/>
        </w:rPr>
        <w:t xml:space="preserve"> képviselő útján is elmondhatják</w:t>
      </w:r>
    </w:p>
    <w:p w14:paraId="4CC79599" w14:textId="0CF462AD" w:rsidR="003C6F4F" w:rsidRPr="003A380C" w:rsidRDefault="00303E81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A</w:t>
      </w:r>
      <w:r w:rsidR="003C6F4F" w:rsidRPr="003A380C">
        <w:rPr>
          <w:rFonts w:ascii="Times New Roman" w:hAnsi="Times New Roman" w:cs="Times New Roman"/>
          <w:b/>
          <w:sz w:val="24"/>
          <w:szCs w:val="24"/>
        </w:rPr>
        <w:t xml:space="preserve"> tanuló kérdést intézhet:</w:t>
      </w:r>
    </w:p>
    <w:p w14:paraId="1FC2EA4C" w14:textId="77777777" w:rsidR="003C6F4F" w:rsidRPr="003A380C" w:rsidRDefault="003C6F4F" w:rsidP="002E37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iskola igazgatójához a fogadóóráján</w:t>
      </w:r>
    </w:p>
    <w:p w14:paraId="13A325AD" w14:textId="77777777" w:rsidR="0097420C" w:rsidRPr="003A380C" w:rsidRDefault="003C6F4F" w:rsidP="002E37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ISZM-</w:t>
      </w:r>
      <w:proofErr w:type="spellStart"/>
      <w:r w:rsidRPr="003A380C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4B0259" w:rsidRPr="003A380C">
        <w:rPr>
          <w:rFonts w:ascii="Times New Roman" w:hAnsi="Times New Roman" w:cs="Times New Roman"/>
          <w:sz w:val="24"/>
          <w:szCs w:val="24"/>
        </w:rPr>
        <w:t>, vagy az</w:t>
      </w:r>
      <w:r w:rsidRPr="003A380C">
        <w:rPr>
          <w:rFonts w:ascii="Times New Roman" w:hAnsi="Times New Roman" w:cs="Times New Roman"/>
          <w:sz w:val="24"/>
          <w:szCs w:val="24"/>
        </w:rPr>
        <w:t xml:space="preserve"> ISZM vezetőségéhez bármikor</w:t>
      </w:r>
      <w:r w:rsidR="004B0259" w:rsidRPr="003A380C">
        <w:rPr>
          <w:rFonts w:ascii="Times New Roman" w:hAnsi="Times New Roman" w:cs="Times New Roman"/>
          <w:sz w:val="24"/>
          <w:szCs w:val="24"/>
        </w:rPr>
        <w:t>, amikor</w:t>
      </w:r>
      <w:r w:rsidRPr="003A380C">
        <w:rPr>
          <w:rFonts w:ascii="Times New Roman" w:hAnsi="Times New Roman" w:cs="Times New Roman"/>
          <w:sz w:val="24"/>
          <w:szCs w:val="24"/>
        </w:rPr>
        <w:t xml:space="preserve"> ülésezik</w:t>
      </w:r>
      <w:r w:rsidR="004B0259" w:rsidRPr="003A380C">
        <w:rPr>
          <w:rFonts w:ascii="Times New Roman" w:hAnsi="Times New Roman" w:cs="Times New Roman"/>
          <w:sz w:val="24"/>
          <w:szCs w:val="24"/>
        </w:rPr>
        <w:t>. Az</w:t>
      </w:r>
      <w:r w:rsidRPr="003A380C">
        <w:rPr>
          <w:rFonts w:ascii="Times New Roman" w:hAnsi="Times New Roman" w:cs="Times New Roman"/>
          <w:sz w:val="24"/>
          <w:szCs w:val="24"/>
        </w:rPr>
        <w:t xml:space="preserve"> ülések időpontjáról az osztályfőnök ad felvilágosítást.</w:t>
      </w:r>
    </w:p>
    <w:p w14:paraId="74E91CEF" w14:textId="77777777" w:rsidR="00FF0A01" w:rsidRDefault="00FF0A01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5DD40" w14:textId="77777777" w:rsidR="00D25BD4" w:rsidRPr="003A380C" w:rsidRDefault="00D25BD4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FAC8" w14:textId="77777777" w:rsidR="005D6E1B" w:rsidRPr="003A380C" w:rsidRDefault="00FE1E4E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</w:rPr>
      </w:pPr>
      <w:bookmarkStart w:id="6" w:name="_Toc64453559"/>
      <w:r w:rsidRPr="003A380C">
        <w:rPr>
          <w:rFonts w:ascii="Times New Roman" w:hAnsi="Times New Roman" w:cstheme="minorHAnsi"/>
          <w:color w:val="auto"/>
          <w:sz w:val="28"/>
          <w:szCs w:val="28"/>
        </w:rPr>
        <w:lastRenderedPageBreak/>
        <w:t>V</w:t>
      </w:r>
      <w:r w:rsidR="00E34A80" w:rsidRPr="003A380C">
        <w:rPr>
          <w:rFonts w:ascii="Times New Roman" w:hAnsi="Times New Roman" w:cstheme="minorHAnsi"/>
          <w:color w:val="auto"/>
          <w:sz w:val="28"/>
          <w:szCs w:val="28"/>
        </w:rPr>
        <w:t>I</w:t>
      </w:r>
      <w:r w:rsidRPr="003A380C">
        <w:rPr>
          <w:rFonts w:ascii="Times New Roman" w:hAnsi="Times New Roman" w:cstheme="minorHAnsi"/>
          <w:color w:val="auto"/>
          <w:sz w:val="28"/>
          <w:szCs w:val="28"/>
        </w:rPr>
        <w:t>.</w:t>
      </w:r>
      <w:r w:rsidR="00303E81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A</w:t>
      </w:r>
      <w:r w:rsidR="005D6E1B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gyermekek</w:t>
      </w:r>
      <w:r w:rsidR="004B0259" w:rsidRPr="003A380C">
        <w:rPr>
          <w:rFonts w:ascii="Times New Roman" w:hAnsi="Times New Roman" w:cstheme="minorHAnsi"/>
          <w:color w:val="auto"/>
          <w:sz w:val="28"/>
          <w:szCs w:val="28"/>
        </w:rPr>
        <w:t>, tanulók</w:t>
      </w:r>
      <w:r w:rsidR="005D6E1B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jutalmazásának elvei és formái</w:t>
      </w:r>
      <w:bookmarkEnd w:id="6"/>
    </w:p>
    <w:p w14:paraId="032C8B2C" w14:textId="77777777" w:rsidR="00E34A80" w:rsidRPr="003A380C" w:rsidRDefault="00E34A80" w:rsidP="002E37D4">
      <w:pPr>
        <w:spacing w:line="360" w:lineRule="auto"/>
        <w:jc w:val="both"/>
      </w:pPr>
    </w:p>
    <w:p w14:paraId="5EE3D985" w14:textId="77777777" w:rsidR="00B5431A" w:rsidRPr="003A380C" w:rsidRDefault="00C23E59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Dicséretben részesül</w:t>
      </w:r>
      <w:r w:rsidR="004B0259" w:rsidRPr="003A380C">
        <w:rPr>
          <w:rFonts w:ascii="Times New Roman" w:hAnsi="Times New Roman" w:cs="Times New Roman"/>
          <w:b/>
          <w:sz w:val="24"/>
          <w:szCs w:val="24"/>
        </w:rPr>
        <w:t>, illetve</w:t>
      </w:r>
      <w:r w:rsidRPr="003A380C">
        <w:rPr>
          <w:rFonts w:ascii="Times New Roman" w:hAnsi="Times New Roman" w:cs="Times New Roman"/>
          <w:b/>
          <w:sz w:val="24"/>
          <w:szCs w:val="24"/>
        </w:rPr>
        <w:t xml:space="preserve"> jutalmat kap az a tanuló</w:t>
      </w:r>
      <w:r w:rsidR="004B0259" w:rsidRPr="003A380C">
        <w:rPr>
          <w:rFonts w:ascii="Times New Roman" w:hAnsi="Times New Roman" w:cs="Times New Roman"/>
          <w:b/>
          <w:sz w:val="24"/>
          <w:szCs w:val="24"/>
        </w:rPr>
        <w:t>, aki</w:t>
      </w:r>
      <w:r w:rsidRPr="003A380C">
        <w:rPr>
          <w:rFonts w:ascii="Times New Roman" w:hAnsi="Times New Roman" w:cs="Times New Roman"/>
          <w:b/>
          <w:sz w:val="24"/>
          <w:szCs w:val="24"/>
        </w:rPr>
        <w:t xml:space="preserve"> képességeihez mérten:</w:t>
      </w:r>
    </w:p>
    <w:p w14:paraId="661CA88B" w14:textId="77777777" w:rsidR="00C23E59" w:rsidRPr="003A380C" w:rsidRDefault="00C23E59" w:rsidP="002E37D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tanulmányi munkáját kiemelkedően végzi</w:t>
      </w:r>
    </w:p>
    <w:p w14:paraId="747ADC8C" w14:textId="77777777" w:rsidR="00C23E59" w:rsidRPr="003A380C" w:rsidRDefault="00C23E59" w:rsidP="002E37D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kitartó a szorgalma</w:t>
      </w:r>
      <w:r w:rsidR="004B0259" w:rsidRPr="003A380C">
        <w:rPr>
          <w:rFonts w:ascii="Times New Roman" w:hAnsi="Times New Roman" w:cs="Times New Roman"/>
          <w:sz w:val="24"/>
          <w:szCs w:val="24"/>
        </w:rPr>
        <w:t>, vagy</w:t>
      </w:r>
      <w:r w:rsidRPr="003A380C">
        <w:rPr>
          <w:rFonts w:ascii="Times New Roman" w:hAnsi="Times New Roman" w:cs="Times New Roman"/>
          <w:sz w:val="24"/>
          <w:szCs w:val="24"/>
        </w:rPr>
        <w:t xml:space="preserve"> példamutató közösségi magatartást tanúsít</w:t>
      </w:r>
    </w:p>
    <w:p w14:paraId="286BD0F6" w14:textId="77777777" w:rsidR="00C23E59" w:rsidRPr="003A380C" w:rsidRDefault="00C23E59" w:rsidP="002E37D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eredményes kulturális tevékenységet folytat</w:t>
      </w:r>
    </w:p>
    <w:p w14:paraId="4B3C28A3" w14:textId="77777777" w:rsidR="00C23E59" w:rsidRPr="003A380C" w:rsidRDefault="00C23E59" w:rsidP="002E37D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kimagasló sportteljesítményt ér el</w:t>
      </w:r>
    </w:p>
    <w:p w14:paraId="5DEFC2B0" w14:textId="77777777" w:rsidR="00C23E59" w:rsidRPr="003A380C" w:rsidRDefault="00C23E59" w:rsidP="002E37D4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tartósan jól szervezi és irányítja a közösség életét</w:t>
      </w:r>
      <w:r w:rsidR="004B0259" w:rsidRPr="003A380C">
        <w:rPr>
          <w:rFonts w:ascii="Times New Roman" w:hAnsi="Times New Roman" w:cs="Times New Roman"/>
          <w:sz w:val="24"/>
          <w:szCs w:val="24"/>
        </w:rPr>
        <w:t>, vagy</w:t>
      </w:r>
      <w:r w:rsidRPr="003A380C">
        <w:rPr>
          <w:rFonts w:ascii="Times New Roman" w:hAnsi="Times New Roman" w:cs="Times New Roman"/>
          <w:sz w:val="24"/>
          <w:szCs w:val="24"/>
        </w:rPr>
        <w:t xml:space="preserve"> kiváló eredménnyel záruló együttes </w:t>
      </w:r>
      <w:r w:rsidR="007B3638" w:rsidRPr="003A380C">
        <w:rPr>
          <w:rFonts w:ascii="Times New Roman" w:hAnsi="Times New Roman" w:cs="Times New Roman"/>
          <w:sz w:val="24"/>
          <w:szCs w:val="24"/>
        </w:rPr>
        <w:t>munkát végez</w:t>
      </w:r>
    </w:p>
    <w:p w14:paraId="520CD319" w14:textId="77777777" w:rsidR="00327040" w:rsidRPr="003A380C" w:rsidRDefault="00C23E59" w:rsidP="002E37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iskolát bármilyen rendezvényen eredményesen képviseli</w:t>
      </w:r>
    </w:p>
    <w:p w14:paraId="510B34E8" w14:textId="77777777" w:rsidR="00700941" w:rsidRPr="003A380C" w:rsidRDefault="00700941" w:rsidP="00700941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9856B" w14:textId="77777777" w:rsidR="00563DA5" w:rsidRPr="003A380C" w:rsidRDefault="00327872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A kiemelkedő tanulói teljesítmény egyéni dicséretet és jutalmat von maga után.</w:t>
      </w:r>
    </w:p>
    <w:p w14:paraId="40802B3E" w14:textId="77777777" w:rsidR="00327872" w:rsidRPr="003A380C" w:rsidRDefault="00327872" w:rsidP="001760BA">
      <w:pPr>
        <w:pStyle w:val="Listaszerbekezds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kiváló eredménnyel végzett együttes munkát és a példamutatóan egységes helytállást tanúsító tanulói közösséget csoportos dicséretben kell részesíteni.</w:t>
      </w:r>
    </w:p>
    <w:p w14:paraId="1007CD68" w14:textId="77777777" w:rsidR="00327872" w:rsidRPr="003A380C" w:rsidRDefault="00327872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Az írásos dicséret formái:</w:t>
      </w:r>
    </w:p>
    <w:p w14:paraId="165FC721" w14:textId="77777777" w:rsidR="00327872" w:rsidRPr="003A380C" w:rsidRDefault="00327872" w:rsidP="002E37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tanítói</w:t>
      </w:r>
      <w:r w:rsidR="009052C7" w:rsidRPr="003A380C">
        <w:rPr>
          <w:rFonts w:ascii="Times New Roman" w:hAnsi="Times New Roman" w:cs="Times New Roman"/>
          <w:sz w:val="24"/>
          <w:szCs w:val="24"/>
        </w:rPr>
        <w:t xml:space="preserve">, </w:t>
      </w:r>
      <w:r w:rsidR="00BA1045" w:rsidRPr="003A380C">
        <w:rPr>
          <w:rFonts w:ascii="Times New Roman" w:hAnsi="Times New Roman" w:cs="Times New Roman"/>
          <w:sz w:val="24"/>
          <w:szCs w:val="24"/>
        </w:rPr>
        <w:t>szak</w:t>
      </w:r>
      <w:r w:rsidR="009052C7" w:rsidRPr="003A380C">
        <w:rPr>
          <w:rFonts w:ascii="Times New Roman" w:hAnsi="Times New Roman" w:cs="Times New Roman"/>
          <w:sz w:val="24"/>
          <w:szCs w:val="24"/>
        </w:rPr>
        <w:t>tanári, nevelői</w:t>
      </w:r>
      <w:r w:rsidRPr="003A380C">
        <w:rPr>
          <w:rFonts w:ascii="Times New Roman" w:hAnsi="Times New Roman" w:cs="Times New Roman"/>
          <w:sz w:val="24"/>
          <w:szCs w:val="24"/>
        </w:rPr>
        <w:t xml:space="preserve"> dicséret</w:t>
      </w:r>
    </w:p>
    <w:p w14:paraId="7367073D" w14:textId="77777777" w:rsidR="005A7A7F" w:rsidRPr="003A380C" w:rsidRDefault="00327872" w:rsidP="002E37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osztályfőnöki dicséret</w:t>
      </w:r>
    </w:p>
    <w:p w14:paraId="528DAF96" w14:textId="77777777" w:rsidR="00327872" w:rsidRPr="003A380C" w:rsidRDefault="00327872" w:rsidP="002E37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igazgatóhelyettesi dicséret</w:t>
      </w:r>
    </w:p>
    <w:p w14:paraId="2095F439" w14:textId="77777777" w:rsidR="00327872" w:rsidRPr="003A380C" w:rsidRDefault="00327872" w:rsidP="002E37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igazgatói dicséret</w:t>
      </w:r>
    </w:p>
    <w:p w14:paraId="33C6E34F" w14:textId="77777777" w:rsidR="00327872" w:rsidRPr="003A380C" w:rsidRDefault="00327872" w:rsidP="002E37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nevelőtestületi dicséret</w:t>
      </w:r>
    </w:p>
    <w:p w14:paraId="700B14CE" w14:textId="77777777" w:rsidR="00327872" w:rsidRPr="003A380C" w:rsidRDefault="00327872" w:rsidP="001760BA">
      <w:pPr>
        <w:pStyle w:val="Listaszerbekezds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egész tanév folyamán kiemelkedő teljesítményű tanulók tantárgyi</w:t>
      </w:r>
      <w:r w:rsidR="009052C7" w:rsidRPr="003A380C">
        <w:rPr>
          <w:rFonts w:ascii="Times New Roman" w:hAnsi="Times New Roman" w:cs="Times New Roman"/>
          <w:sz w:val="24"/>
          <w:szCs w:val="24"/>
        </w:rPr>
        <w:t>, szorgalmi</w:t>
      </w:r>
      <w:r w:rsidRPr="003A380C">
        <w:rPr>
          <w:rFonts w:ascii="Times New Roman" w:hAnsi="Times New Roman" w:cs="Times New Roman"/>
          <w:sz w:val="24"/>
          <w:szCs w:val="24"/>
        </w:rPr>
        <w:t xml:space="preserve"> és magatartási dicséretét a bizonyítványba is be kell vezetni.</w:t>
      </w:r>
    </w:p>
    <w:p w14:paraId="742A0B22" w14:textId="77777777" w:rsidR="00327872" w:rsidRPr="003A380C" w:rsidRDefault="00327872" w:rsidP="001760BA">
      <w:pPr>
        <w:pStyle w:val="Listaszerbekezds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Az iskolai szinten is kimagasló teljesítményű tanulók igazgatói </w:t>
      </w:r>
      <w:r w:rsidR="009052C7" w:rsidRPr="003A380C">
        <w:rPr>
          <w:rFonts w:ascii="Times New Roman" w:hAnsi="Times New Roman" w:cs="Times New Roman"/>
          <w:sz w:val="24"/>
          <w:szCs w:val="24"/>
        </w:rPr>
        <w:t>és nevelőtestületi</w:t>
      </w:r>
      <w:r w:rsidRPr="003A380C">
        <w:rPr>
          <w:rFonts w:ascii="Times New Roman" w:hAnsi="Times New Roman" w:cs="Times New Roman"/>
          <w:sz w:val="24"/>
          <w:szCs w:val="24"/>
        </w:rPr>
        <w:t xml:space="preserve"> dicséretét a tanévzáró ünnepély nyilvánossága </w:t>
      </w:r>
      <w:r w:rsidR="00197E25" w:rsidRPr="003A380C">
        <w:rPr>
          <w:rFonts w:ascii="Times New Roman" w:hAnsi="Times New Roman" w:cs="Times New Roman"/>
          <w:sz w:val="24"/>
          <w:szCs w:val="24"/>
        </w:rPr>
        <w:t>előtt oklevéllel is elismeri az iskola.</w:t>
      </w:r>
    </w:p>
    <w:p w14:paraId="0BFA1190" w14:textId="77777777" w:rsidR="00197E25" w:rsidRPr="003A380C" w:rsidRDefault="00197E25" w:rsidP="001760BA">
      <w:pPr>
        <w:pStyle w:val="Listaszerbekezds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A dicséretes tanulók könyv-és </w:t>
      </w:r>
      <w:r w:rsidR="0097420C" w:rsidRPr="003A380C">
        <w:rPr>
          <w:rFonts w:ascii="Times New Roman" w:hAnsi="Times New Roman" w:cs="Times New Roman"/>
          <w:sz w:val="24"/>
          <w:szCs w:val="24"/>
        </w:rPr>
        <w:t>tárgyjutalomban részesülhetnek.</w:t>
      </w:r>
    </w:p>
    <w:p w14:paraId="13807EAF" w14:textId="77777777" w:rsidR="00327040" w:rsidRPr="003A380C" w:rsidRDefault="00327040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8A9FC" w14:textId="77777777" w:rsidR="00190035" w:rsidRPr="003A380C" w:rsidRDefault="00190035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DFB0A" w14:textId="77777777" w:rsidR="00190035" w:rsidRPr="003A380C" w:rsidRDefault="00190035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4AE51" w14:textId="77777777" w:rsidR="00E34A80" w:rsidRPr="003A380C" w:rsidRDefault="00303E81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  <w:sz w:val="28"/>
          <w:szCs w:val="28"/>
        </w:rPr>
      </w:pPr>
      <w:bookmarkStart w:id="7" w:name="_Toc64453560"/>
      <w:r w:rsidRPr="003A380C">
        <w:rPr>
          <w:rFonts w:ascii="Times New Roman" w:hAnsi="Times New Roman" w:cstheme="minorHAnsi"/>
          <w:color w:val="auto"/>
          <w:sz w:val="28"/>
          <w:szCs w:val="28"/>
        </w:rPr>
        <w:lastRenderedPageBreak/>
        <w:t>V</w:t>
      </w:r>
      <w:r w:rsidR="00FF0A01" w:rsidRPr="003A380C">
        <w:rPr>
          <w:rFonts w:ascii="Times New Roman" w:hAnsi="Times New Roman" w:cstheme="minorHAnsi"/>
          <w:color w:val="auto"/>
        </w:rPr>
        <w:t>I</w:t>
      </w:r>
      <w:r w:rsidRPr="003A380C">
        <w:rPr>
          <w:rFonts w:ascii="Times New Roman" w:hAnsi="Times New Roman" w:cstheme="minorHAnsi"/>
          <w:color w:val="auto"/>
          <w:sz w:val="28"/>
          <w:szCs w:val="28"/>
        </w:rPr>
        <w:t>I. A</w:t>
      </w:r>
      <w:r w:rsidR="00197E25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fegyelmező intézkedések formái és alkalmazásának elvei</w:t>
      </w:r>
      <w:bookmarkEnd w:id="7"/>
    </w:p>
    <w:p w14:paraId="145FFA53" w14:textId="77777777" w:rsidR="00B50DB3" w:rsidRPr="003A380C" w:rsidRDefault="00B50DB3" w:rsidP="002E37D4">
      <w:pPr>
        <w:spacing w:line="360" w:lineRule="auto"/>
        <w:jc w:val="both"/>
      </w:pPr>
    </w:p>
    <w:p w14:paraId="4112EBAA" w14:textId="77777777" w:rsidR="00B50DB3" w:rsidRPr="003A380C" w:rsidRDefault="00B50DB3" w:rsidP="001760BA">
      <w:pPr>
        <w:pStyle w:val="Listaszerbekezds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Fegyelmi intézkedésben részesül a tanuló, ha:</w:t>
      </w:r>
    </w:p>
    <w:p w14:paraId="0DE7AFDE" w14:textId="77777777" w:rsidR="00B50DB3" w:rsidRPr="003A380C" w:rsidRDefault="00B50DB3" w:rsidP="001760BA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T</w:t>
      </w:r>
      <w:r w:rsidR="003D5E37" w:rsidRPr="003A380C">
        <w:rPr>
          <w:rFonts w:ascii="Times New Roman" w:hAnsi="Times New Roman" w:cs="Times New Roman"/>
          <w:sz w:val="24"/>
          <w:szCs w:val="24"/>
        </w:rPr>
        <w:t>anulmányi kötelezettsége</w:t>
      </w:r>
      <w:r w:rsidRPr="003A380C">
        <w:rPr>
          <w:rFonts w:ascii="Times New Roman" w:hAnsi="Times New Roman" w:cs="Times New Roman"/>
          <w:sz w:val="24"/>
          <w:szCs w:val="24"/>
        </w:rPr>
        <w:t xml:space="preserve">it folyamatosan nem teljesíti, </w:t>
      </w:r>
    </w:p>
    <w:p w14:paraId="0C527E04" w14:textId="77777777" w:rsidR="003D5E37" w:rsidRPr="003A380C" w:rsidRDefault="00B50DB3" w:rsidP="001760BA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V</w:t>
      </w:r>
      <w:r w:rsidR="003D5E37" w:rsidRPr="003A380C">
        <w:rPr>
          <w:rFonts w:ascii="Times New Roman" w:hAnsi="Times New Roman" w:cs="Times New Roman"/>
          <w:sz w:val="24"/>
          <w:szCs w:val="24"/>
        </w:rPr>
        <w:t>agy a házirend előírásait megszegi, fegyelmező intézkedésben lehet részesíteni.</w:t>
      </w:r>
    </w:p>
    <w:p w14:paraId="53B912EE" w14:textId="77777777" w:rsidR="003D5E37" w:rsidRPr="003A380C" w:rsidRDefault="003D5E37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2.   Az iskolai fegyelmező intézkedések formái:</w:t>
      </w:r>
    </w:p>
    <w:p w14:paraId="7E180621" w14:textId="77777777" w:rsidR="003D5E37" w:rsidRPr="003A380C" w:rsidRDefault="00B50DB3" w:rsidP="001760BA">
      <w:pPr>
        <w:pStyle w:val="Listaszerbekezds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S</w:t>
      </w:r>
      <w:r w:rsidR="003D5E37" w:rsidRPr="003A380C">
        <w:rPr>
          <w:rFonts w:ascii="Times New Roman" w:hAnsi="Times New Roman" w:cs="Times New Roman"/>
          <w:sz w:val="24"/>
          <w:szCs w:val="24"/>
        </w:rPr>
        <w:t>zaktanári figyelmeztetés,</w:t>
      </w:r>
    </w:p>
    <w:p w14:paraId="7AB01FBD" w14:textId="77777777" w:rsidR="003D5E37" w:rsidRPr="003A380C" w:rsidRDefault="00B50DB3" w:rsidP="001760BA">
      <w:pPr>
        <w:pStyle w:val="Listaszerbekezds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O</w:t>
      </w:r>
      <w:r w:rsidR="003D5E37" w:rsidRPr="003A380C">
        <w:rPr>
          <w:rFonts w:ascii="Times New Roman" w:hAnsi="Times New Roman" w:cs="Times New Roman"/>
          <w:sz w:val="24"/>
          <w:szCs w:val="24"/>
        </w:rPr>
        <w:t>sztályfőnöki figyelmeztetés,</w:t>
      </w:r>
    </w:p>
    <w:p w14:paraId="51BE8A53" w14:textId="77777777" w:rsidR="003D5E37" w:rsidRPr="003A380C" w:rsidRDefault="00B50DB3" w:rsidP="001760BA">
      <w:pPr>
        <w:pStyle w:val="Listaszerbekezds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O</w:t>
      </w:r>
      <w:r w:rsidR="003D5E37" w:rsidRPr="003A380C">
        <w:rPr>
          <w:rFonts w:ascii="Times New Roman" w:hAnsi="Times New Roman" w:cs="Times New Roman"/>
          <w:sz w:val="24"/>
          <w:szCs w:val="24"/>
        </w:rPr>
        <w:t>sztályfőnöki intés,</w:t>
      </w:r>
    </w:p>
    <w:p w14:paraId="15CD64F3" w14:textId="77777777" w:rsidR="003D5E37" w:rsidRPr="003A380C" w:rsidRDefault="00B50DB3" w:rsidP="001760BA">
      <w:pPr>
        <w:pStyle w:val="Listaszerbekezds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O</w:t>
      </w:r>
      <w:r w:rsidR="003D5E37" w:rsidRPr="003A380C">
        <w:rPr>
          <w:rFonts w:ascii="Times New Roman" w:hAnsi="Times New Roman" w:cs="Times New Roman"/>
          <w:sz w:val="24"/>
          <w:szCs w:val="24"/>
        </w:rPr>
        <w:t>sztályfőnöki megrovás,</w:t>
      </w:r>
    </w:p>
    <w:p w14:paraId="03A68D1B" w14:textId="77777777" w:rsidR="003D5E37" w:rsidRPr="003A380C" w:rsidRDefault="00B50DB3" w:rsidP="001760BA">
      <w:pPr>
        <w:pStyle w:val="Listaszerbekezds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I</w:t>
      </w:r>
      <w:r w:rsidR="003D5E37" w:rsidRPr="003A380C">
        <w:rPr>
          <w:rFonts w:ascii="Times New Roman" w:hAnsi="Times New Roman" w:cs="Times New Roman"/>
          <w:sz w:val="24"/>
          <w:szCs w:val="24"/>
        </w:rPr>
        <w:t>gazgatói figyelmeztetés,</w:t>
      </w:r>
    </w:p>
    <w:p w14:paraId="277FFB95" w14:textId="77777777" w:rsidR="003D5E37" w:rsidRPr="003A380C" w:rsidRDefault="00B50DB3" w:rsidP="001760BA">
      <w:pPr>
        <w:pStyle w:val="Listaszerbekezds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I</w:t>
      </w:r>
      <w:r w:rsidR="003D5E37" w:rsidRPr="003A380C">
        <w:rPr>
          <w:rFonts w:ascii="Times New Roman" w:hAnsi="Times New Roman" w:cs="Times New Roman"/>
          <w:sz w:val="24"/>
          <w:szCs w:val="24"/>
        </w:rPr>
        <w:t>gazgatói intés,</w:t>
      </w:r>
    </w:p>
    <w:p w14:paraId="73E35480" w14:textId="77777777" w:rsidR="003D5E37" w:rsidRPr="003A380C" w:rsidRDefault="00B50DB3" w:rsidP="001760BA">
      <w:pPr>
        <w:pStyle w:val="Listaszerbekezds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I</w:t>
      </w:r>
      <w:r w:rsidR="003D5E37" w:rsidRPr="003A380C">
        <w:rPr>
          <w:rFonts w:ascii="Times New Roman" w:hAnsi="Times New Roman" w:cs="Times New Roman"/>
          <w:sz w:val="24"/>
          <w:szCs w:val="24"/>
        </w:rPr>
        <w:t>gazgatói megrovás.</w:t>
      </w:r>
    </w:p>
    <w:p w14:paraId="732D9660" w14:textId="77777777" w:rsidR="00261FDB" w:rsidRPr="003A380C" w:rsidRDefault="00261FDB" w:rsidP="002E37D4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EE606" w14:textId="77777777" w:rsidR="003D5E37" w:rsidRPr="003A380C" w:rsidRDefault="003D5E37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3.</w:t>
      </w:r>
      <w:r w:rsidRPr="003A380C">
        <w:rPr>
          <w:rFonts w:ascii="Times New Roman" w:hAnsi="Times New Roman" w:cs="Times New Roman"/>
          <w:sz w:val="24"/>
          <w:szCs w:val="24"/>
        </w:rPr>
        <w:t xml:space="preserve">   Az iskolai büntetések kiszabásánál a fokozatosság elve érvényesül, amelytől indokolt esetben a vétség súlyától függően el lehet térni.</w:t>
      </w:r>
    </w:p>
    <w:p w14:paraId="05FB457B" w14:textId="77777777" w:rsidR="003D5E37" w:rsidRPr="003A380C" w:rsidRDefault="003D5E37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4.</w:t>
      </w:r>
      <w:r w:rsidRPr="003A380C">
        <w:rPr>
          <w:rFonts w:ascii="Times New Roman" w:hAnsi="Times New Roman" w:cs="Times New Roman"/>
          <w:sz w:val="24"/>
          <w:szCs w:val="24"/>
        </w:rPr>
        <w:t xml:space="preserve">   A tanuló súlyos kötelességszegése esetén a büntetési fokozatok betartásától el kell tekinteni, s a tanulót azonnal legalább az „osztályfőnöki megrovás” büntetésben kell részesíteni. </w:t>
      </w:r>
      <w:r w:rsidR="00563718" w:rsidRPr="003A380C">
        <w:rPr>
          <w:rFonts w:ascii="Times New Roman" w:hAnsi="Times New Roman" w:cs="Times New Roman"/>
          <w:sz w:val="24"/>
          <w:szCs w:val="24"/>
        </w:rPr>
        <w:t>K</w:t>
      </w:r>
      <w:r w:rsidRPr="003A380C">
        <w:rPr>
          <w:rFonts w:ascii="Times New Roman" w:hAnsi="Times New Roman" w:cs="Times New Roman"/>
          <w:sz w:val="24"/>
          <w:szCs w:val="24"/>
        </w:rPr>
        <w:t>ötelességszegésnek minősülnek az alábbi esetek:</w:t>
      </w:r>
    </w:p>
    <w:p w14:paraId="13A5363C" w14:textId="77777777" w:rsidR="0005630B" w:rsidRPr="003A380C" w:rsidRDefault="0005630B" w:rsidP="001760BA">
      <w:pPr>
        <w:pStyle w:val="Listaszerbekezds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Az iskola az enyhébb vétségek terén támogatja a jóvátételt. A diák megbánása jeleként jóvá teheti vétségét a károsult féllel szemben. Ebben az esetben a büntetés mértéke csökken – a tanár vagy az igazgató megítélése alapján. </w:t>
      </w:r>
    </w:p>
    <w:p w14:paraId="441E5844" w14:textId="77777777" w:rsidR="0005630B" w:rsidRPr="003A380C" w:rsidRDefault="0005630B" w:rsidP="001760BA">
      <w:pPr>
        <w:pStyle w:val="Listaszerbekezds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Szaktanári figyelmeztetés, intő, rovó:</w:t>
      </w:r>
      <w:r w:rsidRPr="003A380C">
        <w:rPr>
          <w:rFonts w:ascii="Times New Roman" w:hAnsi="Times New Roman" w:cs="Times New Roman"/>
          <w:sz w:val="24"/>
          <w:szCs w:val="24"/>
        </w:rPr>
        <w:t xml:space="preserve"> órai munka megtagadása,</w:t>
      </w:r>
      <w:r w:rsidR="00861307" w:rsidRPr="003A380C">
        <w:rPr>
          <w:rFonts w:ascii="Times New Roman" w:hAnsi="Times New Roman" w:cs="Times New Roman"/>
          <w:sz w:val="24"/>
          <w:szCs w:val="24"/>
        </w:rPr>
        <w:t xml:space="preserve"> nem megengedett eszközök</w:t>
      </w:r>
      <w:r w:rsidRPr="003A380C">
        <w:rPr>
          <w:rFonts w:ascii="Times New Roman" w:hAnsi="Times New Roman" w:cs="Times New Roman"/>
          <w:sz w:val="24"/>
          <w:szCs w:val="24"/>
        </w:rPr>
        <w:t xml:space="preserve"> használata órán, házi feladat hiány</w:t>
      </w:r>
      <w:r w:rsidR="00261FDB" w:rsidRPr="003A380C">
        <w:rPr>
          <w:rFonts w:ascii="Times New Roman" w:hAnsi="Times New Roman" w:cs="Times New Roman"/>
          <w:sz w:val="24"/>
          <w:szCs w:val="24"/>
        </w:rPr>
        <w:t>a</w:t>
      </w:r>
      <w:r w:rsidRPr="003A380C">
        <w:rPr>
          <w:rFonts w:ascii="Times New Roman" w:hAnsi="Times New Roman" w:cs="Times New Roman"/>
          <w:sz w:val="24"/>
          <w:szCs w:val="24"/>
        </w:rPr>
        <w:t>, felszerelés hiány</w:t>
      </w:r>
      <w:r w:rsidR="00261FDB" w:rsidRPr="003A380C">
        <w:rPr>
          <w:rFonts w:ascii="Times New Roman" w:hAnsi="Times New Roman" w:cs="Times New Roman"/>
          <w:sz w:val="24"/>
          <w:szCs w:val="24"/>
        </w:rPr>
        <w:t>a</w:t>
      </w:r>
      <w:r w:rsidRPr="003A380C">
        <w:rPr>
          <w:rFonts w:ascii="Times New Roman" w:hAnsi="Times New Roman" w:cs="Times New Roman"/>
          <w:sz w:val="24"/>
          <w:szCs w:val="24"/>
        </w:rPr>
        <w:t xml:space="preserve">, órai fegyelmezetlenség, passzivitás, </w:t>
      </w:r>
    </w:p>
    <w:p w14:paraId="5B2CF295" w14:textId="77777777" w:rsidR="0005630B" w:rsidRPr="003A380C" w:rsidRDefault="0005630B" w:rsidP="001760BA">
      <w:pPr>
        <w:pStyle w:val="Listaszerbekezds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Osztályfőnöki figyelmeztetés, intő, rovó: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tanuló tanulmányi és </w:t>
      </w:r>
      <w:proofErr w:type="spellStart"/>
      <w:r w:rsidRPr="003A380C">
        <w:rPr>
          <w:rFonts w:ascii="Times New Roman" w:hAnsi="Times New Roman" w:cs="Times New Roman"/>
          <w:sz w:val="24"/>
          <w:szCs w:val="24"/>
        </w:rPr>
        <w:t>magatartásbeli</w:t>
      </w:r>
      <w:proofErr w:type="spellEnd"/>
      <w:r w:rsidRPr="003A380C">
        <w:rPr>
          <w:rFonts w:ascii="Times New Roman" w:hAnsi="Times New Roman" w:cs="Times New Roman"/>
          <w:sz w:val="24"/>
          <w:szCs w:val="24"/>
        </w:rPr>
        <w:t xml:space="preserve"> kötelezettségeinek megszegése, és a házirend megsértése, </w:t>
      </w:r>
    </w:p>
    <w:p w14:paraId="66631BB6" w14:textId="77777777" w:rsidR="0005630B" w:rsidRPr="003A380C" w:rsidRDefault="0005630B" w:rsidP="001760BA">
      <w:pPr>
        <w:pStyle w:val="Listaszerbekezds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 xml:space="preserve">Igazgatói figyelmeztetés, intő, rovó, </w:t>
      </w:r>
    </w:p>
    <w:p w14:paraId="032B104E" w14:textId="77777777" w:rsidR="0005630B" w:rsidRPr="003A380C" w:rsidRDefault="0005630B" w:rsidP="001760BA">
      <w:pPr>
        <w:pStyle w:val="Listaszerbekezds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 xml:space="preserve">Fegyelmi tárgyalás. </w:t>
      </w:r>
    </w:p>
    <w:p w14:paraId="261D2521" w14:textId="77777777" w:rsidR="00190035" w:rsidRPr="003A380C" w:rsidRDefault="00190035" w:rsidP="00190035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61D96" w14:textId="77777777" w:rsidR="00190035" w:rsidRPr="003A380C" w:rsidRDefault="00190035" w:rsidP="00190035">
      <w:pPr>
        <w:pStyle w:val="Listaszerbekezds"/>
        <w:numPr>
          <w:ilvl w:val="0"/>
          <w:numId w:val="65"/>
        </w:numPr>
        <w:spacing w:after="16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Tilos az iskolába behozni nagy értékű ékszereket. Ha mégis behozza a tanuló, az esetleges eltűnés esetén az iskola felelősséget nem vállal. </w:t>
      </w:r>
    </w:p>
    <w:p w14:paraId="1C49CF9F" w14:textId="77777777" w:rsidR="00190035" w:rsidRPr="003A380C" w:rsidRDefault="00190035" w:rsidP="00190035">
      <w:pPr>
        <w:pStyle w:val="Listaszerbekezds"/>
        <w:numPr>
          <w:ilvl w:val="0"/>
          <w:numId w:val="65"/>
        </w:numPr>
        <w:spacing w:after="16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Tilos olyan nagy értéket képviselő tárgyak behozatala, melyek nem az oktató-nevelő munkát segítik. </w:t>
      </w:r>
    </w:p>
    <w:p w14:paraId="56AECF37" w14:textId="55AE53B5" w:rsidR="00190035" w:rsidRPr="003A380C" w:rsidRDefault="00190035" w:rsidP="00190035">
      <w:pPr>
        <w:pStyle w:val="Listaszerbekezds"/>
        <w:numPr>
          <w:ilvl w:val="0"/>
          <w:numId w:val="65"/>
        </w:numPr>
        <w:spacing w:after="16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Az iskola semmiféle </w:t>
      </w:r>
      <w:r w:rsidR="00BB129E" w:rsidRPr="003A380C">
        <w:rPr>
          <w:rFonts w:ascii="Times New Roman" w:eastAsia="Calibri" w:hAnsi="Times New Roman" w:cs="Times New Roman"/>
          <w:sz w:val="24"/>
          <w:szCs w:val="24"/>
        </w:rPr>
        <w:t>egyéb nagyértékű</w:t>
      </w: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 eszközzel kapcsolatos káreseményért (elvesztés, eltűnés, </w:t>
      </w:r>
      <w:proofErr w:type="spellStart"/>
      <w:proofErr w:type="gramStart"/>
      <w:r w:rsidRPr="003A380C">
        <w:rPr>
          <w:rFonts w:ascii="Times New Roman" w:eastAsia="Calibri" w:hAnsi="Times New Roman" w:cs="Times New Roman"/>
          <w:sz w:val="24"/>
          <w:szCs w:val="24"/>
        </w:rPr>
        <w:t>rongálódás,stb</w:t>
      </w:r>
      <w:proofErr w:type="spellEnd"/>
      <w:r w:rsidRPr="003A380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A380C">
        <w:rPr>
          <w:rFonts w:ascii="Times New Roman" w:eastAsia="Calibri" w:hAnsi="Times New Roman" w:cs="Times New Roman"/>
          <w:sz w:val="24"/>
          <w:szCs w:val="24"/>
        </w:rPr>
        <w:t>) felelősséget nem vállal, illetve ez ügyben vizsgálatot nem folytat.</w:t>
      </w:r>
    </w:p>
    <w:p w14:paraId="1C6FB007" w14:textId="4EA27DF1" w:rsidR="00CB290B" w:rsidRPr="003A380C" w:rsidRDefault="00CB290B" w:rsidP="00CB290B">
      <w:pPr>
        <w:pStyle w:val="Listaszerbekezds"/>
        <w:numPr>
          <w:ilvl w:val="0"/>
          <w:numId w:val="65"/>
        </w:numPr>
        <w:spacing w:after="16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>Tilos az iskolába hozni elektronikus játékokat, hanghordozókat.</w:t>
      </w:r>
    </w:p>
    <w:p w14:paraId="4C8EC6DB" w14:textId="4A5C99B4" w:rsidR="00CB290B" w:rsidRPr="003A380C" w:rsidRDefault="00CB290B" w:rsidP="00CB290B">
      <w:pPr>
        <w:pStyle w:val="Listaszerbekezds"/>
        <w:numPr>
          <w:ilvl w:val="0"/>
          <w:numId w:val="65"/>
        </w:numPr>
        <w:spacing w:after="16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Amennyiben mégis behozza az iskolába, úgy azt a nevelő elkobozza, tanítási idő után a gyermek törvényes képviselőjének adja vissza. </w:t>
      </w:r>
    </w:p>
    <w:p w14:paraId="0B5063A0" w14:textId="58450D7B" w:rsidR="00190035" w:rsidRPr="003A380C" w:rsidRDefault="00190035" w:rsidP="00190035">
      <w:pPr>
        <w:pStyle w:val="Listaszerbekezds"/>
        <w:numPr>
          <w:ilvl w:val="0"/>
          <w:numId w:val="65"/>
        </w:numPr>
        <w:spacing w:after="16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Egyéb elektronikai eszközökre (tablet, laptop) is a mobiltelefonokra vonatkozó szabályok érvényesek. </w:t>
      </w:r>
      <w:proofErr w:type="spellStart"/>
      <w:r w:rsidR="003A380C" w:rsidRPr="003A380C">
        <w:rPr>
          <w:rFonts w:ascii="Times New Roman" w:eastAsia="Calibri" w:hAnsi="Times New Roman" w:cs="Times New Roman"/>
          <w:sz w:val="24"/>
          <w:szCs w:val="24"/>
        </w:rPr>
        <w:t>aa</w:t>
      </w:r>
      <w:proofErr w:type="spellEnd"/>
    </w:p>
    <w:p w14:paraId="772F1462" w14:textId="75B25686" w:rsidR="001C6E6C" w:rsidRPr="003A380C" w:rsidRDefault="001C6E6C" w:rsidP="001C6E6C">
      <w:pPr>
        <w:pStyle w:val="Listaszerbekezds"/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iskolába tilos behozni</w:t>
      </w:r>
      <w:r w:rsidR="00CB290B" w:rsidRPr="003A380C">
        <w:rPr>
          <w:rFonts w:ascii="Times New Roman" w:hAnsi="Times New Roman" w:cs="Times New Roman"/>
          <w:sz w:val="24"/>
          <w:szCs w:val="24"/>
        </w:rPr>
        <w:t>:</w:t>
      </w:r>
    </w:p>
    <w:p w14:paraId="4FA38C4D" w14:textId="519FB6A7" w:rsidR="001C6E6C" w:rsidRPr="003A380C" w:rsidRDefault="001C6E6C" w:rsidP="001C6E6C">
      <w:pPr>
        <w:pStyle w:val="Listaszerbekezds"/>
        <w:numPr>
          <w:ilvl w:val="0"/>
          <w:numId w:val="65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1. A közbiztonságra különösen veszélyes eszközök:</w:t>
      </w:r>
    </w:p>
    <w:p w14:paraId="504A3CF7" w14:textId="77777777" w:rsidR="001C6E6C" w:rsidRPr="003A380C" w:rsidRDefault="001C6E6C" w:rsidP="001C6E6C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</w:t>
      </w:r>
    </w:p>
    <w:p w14:paraId="4B11A526" w14:textId="77777777" w:rsidR="001C6E6C" w:rsidRPr="003A380C" w:rsidRDefault="001C6E6C" w:rsidP="001C6E6C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a)</w:t>
      </w:r>
      <w:hyperlink r:id="rId9" w:tgtFrame="_blank" w:history="1">
        <w:r w:rsidRPr="003A380C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 * </w:t>
        </w:r>
      </w:hyperlink>
      <w:r w:rsidRPr="003A380C">
        <w:rPr>
          <w:rFonts w:ascii="Times New Roman" w:hAnsi="Times New Roman" w:cs="Times New Roman"/>
          <w:sz w:val="24"/>
          <w:szCs w:val="24"/>
        </w:rPr>
        <w:t> az olyan szúró- vagy vágóeszköz, amelynek szúróhosszúsága vagy vágóéle a 8 cm-t meghaladja, </w:t>
      </w:r>
      <w:proofErr w:type="gramStart"/>
      <w:r w:rsidRPr="003A380C">
        <w:rPr>
          <w:rFonts w:ascii="Times New Roman" w:hAnsi="Times New Roman" w:cs="Times New Roman"/>
          <w:sz w:val="24"/>
          <w:szCs w:val="24"/>
        </w:rPr>
        <w:t>( továbbá</w:t>
      </w:r>
      <w:proofErr w:type="gramEnd"/>
      <w:r w:rsidRPr="003A380C">
        <w:rPr>
          <w:rFonts w:ascii="Times New Roman" w:hAnsi="Times New Roman" w:cs="Times New Roman"/>
          <w:sz w:val="24"/>
          <w:szCs w:val="24"/>
        </w:rPr>
        <w:t xml:space="preserve"> a dobócsillag, a rugóskés és a szúró-, vágóeszközt vagy testi sérülés okozására alkalmas egyéb tárgyat kilövő készülék (különösen: felajzott íj, számszeríj, francia kés, szigonypuska, parittya, csúzli);</w:t>
      </w:r>
    </w:p>
    <w:p w14:paraId="7EF97F56" w14:textId="77777777" w:rsidR="001C6E6C" w:rsidRPr="003A380C" w:rsidRDefault="001C6E6C" w:rsidP="001C6E6C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b) a jellegzetesen ütés céljára használható és az ütés erejét, hatását növelő eszköz (különösen: ólmosbot, boxer);</w:t>
      </w:r>
    </w:p>
    <w:p w14:paraId="449712F5" w14:textId="77777777" w:rsidR="001C6E6C" w:rsidRPr="003A380C" w:rsidRDefault="001C6E6C" w:rsidP="001C6E6C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c) a lánccal vagy egyéb hajlékony anyaggal összekapcsolt botok, nehezékek;</w:t>
      </w:r>
    </w:p>
    <w:p w14:paraId="72BF1FA3" w14:textId="77777777" w:rsidR="001C6E6C" w:rsidRPr="003A380C" w:rsidRDefault="001C6E6C" w:rsidP="001C6E6C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d) az olyan eszköz, melyből a szem és a nyálkahártyák, illetve a bőrfelület ingerlésével támadásra képtelen állapotot előidéző anyag permetezhető ki (gázspray);</w:t>
      </w:r>
    </w:p>
    <w:p w14:paraId="292D99DE" w14:textId="77777777" w:rsidR="001C6E6C" w:rsidRPr="003A380C" w:rsidRDefault="001C6E6C" w:rsidP="001C6E6C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e) az olyan eszköz, amely az utánzás jellege és méretarányos kivitelezése miatt megtévesztésre alkalmas módon hasonlít a lőfegyverre (lőfegyverutánzat);</w:t>
      </w:r>
    </w:p>
    <w:p w14:paraId="5574919E" w14:textId="77777777" w:rsidR="001C6E6C" w:rsidRPr="003A380C" w:rsidRDefault="001C6E6C" w:rsidP="001C6E6C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f) az olyan eszköz, amely elektromos feszültség útján védekezésre képtelen állapot előidézésére alkalmas (elektromos sokkoló);</w:t>
      </w:r>
    </w:p>
    <w:p w14:paraId="74034E89" w14:textId="77777777" w:rsidR="001C6E6C" w:rsidRPr="003A380C" w:rsidRDefault="001C6E6C" w:rsidP="001C6E6C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g)</w:t>
      </w:r>
      <w:hyperlink r:id="rId10" w:tgtFrame="_blank" w:history="1">
        <w:r w:rsidRPr="003A380C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 * </w:t>
        </w:r>
      </w:hyperlink>
      <w:r w:rsidRPr="003A380C">
        <w:rPr>
          <w:rFonts w:ascii="Times New Roman" w:hAnsi="Times New Roman" w:cs="Times New Roman"/>
          <w:sz w:val="24"/>
          <w:szCs w:val="24"/>
        </w:rPr>
        <w:t> az olyan eszköz, amely a zárszerkezetek illegális kinyitására vagy feltörésére szolgál (különösen: álkulcsok, mechanikus vagy elektromos elven működő zárnyitó szerkezetek).</w:t>
      </w:r>
    </w:p>
    <w:p w14:paraId="3DE8CC70" w14:textId="77777777" w:rsidR="001C6E6C" w:rsidRDefault="001C6E6C" w:rsidP="001C6E6C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</w:t>
      </w:r>
    </w:p>
    <w:p w14:paraId="712CAC87" w14:textId="77777777" w:rsidR="00D25BD4" w:rsidRDefault="00D25BD4" w:rsidP="001C6E6C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559999D1" w14:textId="77777777" w:rsidR="00D25BD4" w:rsidRPr="003A380C" w:rsidRDefault="00D25BD4" w:rsidP="001C6E6C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26F7C978" w14:textId="77777777" w:rsidR="001C6E6C" w:rsidRPr="003A380C" w:rsidRDefault="001C6E6C" w:rsidP="001C6E6C">
      <w:pPr>
        <w:pStyle w:val="Listaszerbekezds"/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lastRenderedPageBreak/>
        <w:t>2. Azon tárgyak, amelynek birtoklása szabálysértés vagy bűncselekmény elkövetésének gyanúját alapozza meg:</w:t>
      </w:r>
    </w:p>
    <w:p w14:paraId="0AF8BFD6" w14:textId="77777777" w:rsidR="001C6E6C" w:rsidRPr="003A380C" w:rsidRDefault="001C6E6C" w:rsidP="001C6E6C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</w:t>
      </w:r>
    </w:p>
    <w:p w14:paraId="03E433E9" w14:textId="5D815C9D" w:rsidR="001C6E6C" w:rsidRPr="003A380C" w:rsidRDefault="001C6E6C" w:rsidP="00CB290B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Birtoklása bűncselekmény</w:t>
      </w:r>
      <w:r w:rsidR="00CB290B" w:rsidRPr="003A380C">
        <w:rPr>
          <w:rFonts w:ascii="Times New Roman" w:hAnsi="Times New Roman" w:cs="Times New Roman"/>
          <w:sz w:val="24"/>
          <w:szCs w:val="24"/>
        </w:rPr>
        <w:t>:</w:t>
      </w:r>
    </w:p>
    <w:p w14:paraId="64A829D7" w14:textId="77777777" w:rsidR="001C6E6C" w:rsidRPr="003A380C" w:rsidRDefault="001C6E6C" w:rsidP="00740EF8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</w:t>
      </w:r>
    </w:p>
    <w:p w14:paraId="2259FFCA" w14:textId="3D5D0906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kábítószer </w:t>
      </w:r>
    </w:p>
    <w:p w14:paraId="71B6A453" w14:textId="79F92053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új pszichoaktív anyag (csekély mennyiséget meghaladó mennyiség);</w:t>
      </w:r>
    </w:p>
    <w:p w14:paraId="06CAE9FC" w14:textId="655A1945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robbanóanyag, robbanószer, vagy ezek felhasználására szolgáló készülék </w:t>
      </w:r>
    </w:p>
    <w:p w14:paraId="317F1654" w14:textId="4C88557D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lőfegyver, lőszer </w:t>
      </w:r>
    </w:p>
    <w:p w14:paraId="73886DAD" w14:textId="77777777" w:rsidR="001C6E6C" w:rsidRPr="003A380C" w:rsidRDefault="001C6E6C" w:rsidP="00740EF8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</w:t>
      </w:r>
    </w:p>
    <w:p w14:paraId="53E48BE5" w14:textId="46CAE527" w:rsidR="001C6E6C" w:rsidRPr="003A380C" w:rsidRDefault="001C6E6C" w:rsidP="00CB290B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Birtoklása szabálysértés</w:t>
      </w:r>
      <w:r w:rsidR="00CB290B" w:rsidRPr="003A380C">
        <w:rPr>
          <w:rFonts w:ascii="Times New Roman" w:hAnsi="Times New Roman" w:cs="Times New Roman"/>
          <w:sz w:val="24"/>
          <w:szCs w:val="24"/>
        </w:rPr>
        <w:t>:</w:t>
      </w:r>
    </w:p>
    <w:p w14:paraId="01D7A863" w14:textId="77777777" w:rsidR="001C6E6C" w:rsidRPr="003A380C" w:rsidRDefault="001C6E6C" w:rsidP="00740EF8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</w:t>
      </w:r>
    </w:p>
    <w:p w14:paraId="4963896C" w14:textId="51BDC14A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polgári felhasználású robbanóanyag és pirotechnikai </w:t>
      </w:r>
    </w:p>
    <w:p w14:paraId="0A9BDB91" w14:textId="4364B5DB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új pszichoaktív anyag (csekély mennyiség esetén)</w:t>
      </w:r>
    </w:p>
    <w:p w14:paraId="1843004D" w14:textId="77777777" w:rsidR="001C6E6C" w:rsidRPr="003A380C" w:rsidRDefault="001C6E6C" w:rsidP="00740EF8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</w:t>
      </w:r>
    </w:p>
    <w:p w14:paraId="5D6F4D68" w14:textId="77777777" w:rsidR="001C6E6C" w:rsidRPr="003A380C" w:rsidRDefault="001C6E6C" w:rsidP="001C6E6C">
      <w:pPr>
        <w:pStyle w:val="Listaszerbekezds"/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3. Tizennyolcadik életévét be nem töltött személy részére nem értékesíthető termékek:</w:t>
      </w:r>
    </w:p>
    <w:p w14:paraId="11F97AE8" w14:textId="77777777" w:rsidR="001C6E6C" w:rsidRPr="003A380C" w:rsidRDefault="001C6E6C" w:rsidP="00740EF8">
      <w:pPr>
        <w:pStyle w:val="Listaszerbekezds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</w:t>
      </w:r>
    </w:p>
    <w:p w14:paraId="2AECCDE1" w14:textId="77777777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a) alkoholtartalmú ital [a kizárólag orvosi rendelvényre kiadható gyógyszer kivételével],</w:t>
      </w:r>
    </w:p>
    <w:p w14:paraId="59A30209" w14:textId="77777777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b) szexuális termék</w:t>
      </w:r>
    </w:p>
    <w:p w14:paraId="5D91F02E" w14:textId="77777777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c) dohánytermék, valamint vízipipa:</w:t>
      </w:r>
    </w:p>
    <w:p w14:paraId="42B7F78B" w14:textId="621D60E8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dohánytermék,</w:t>
      </w:r>
    </w:p>
    <w:p w14:paraId="26A05961" w14:textId="1C1B8AA3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cigarettahüvely és cigarettapapír,</w:t>
      </w:r>
    </w:p>
    <w:p w14:paraId="70919575" w14:textId="67A24756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dohánylevél töltő,</w:t>
      </w:r>
    </w:p>
    <w:p w14:paraId="1C1FA4B0" w14:textId="579789F4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elektronikus cigaretta,</w:t>
      </w:r>
    </w:p>
    <w:p w14:paraId="04FDBF18" w14:textId="6B943C11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utántöltő flakon, patron, nikotinmentes utántöltő flakon, nikotinmentes patron,</w:t>
      </w:r>
    </w:p>
    <w:p w14:paraId="1598B651" w14:textId="30D13DA1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dohányzást imitáló elektronikus eszköz,</w:t>
      </w:r>
    </w:p>
    <w:p w14:paraId="1E96F68D" w14:textId="6636213A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dohányzást helyettesítő nikotintartalmú termék,</w:t>
      </w:r>
    </w:p>
    <w:p w14:paraId="207D50BF" w14:textId="7E63B8E3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új dohánytermék-kategóriák kiegészítő termékeinek, valamint</w:t>
      </w:r>
    </w:p>
    <w:p w14:paraId="028F7AD8" w14:textId="52B8C690" w:rsidR="001C6E6C" w:rsidRPr="003A380C" w:rsidRDefault="001C6E6C" w:rsidP="00740EF8">
      <w:pPr>
        <w:pStyle w:val="Listaszerbekezds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 a dohányzási célú gyógynövénytermék.”</w:t>
      </w:r>
    </w:p>
    <w:p w14:paraId="07952CEC" w14:textId="77777777" w:rsidR="001C6E6C" w:rsidRPr="003A380C" w:rsidRDefault="001C6E6C" w:rsidP="00740EF8">
      <w:pPr>
        <w:pStyle w:val="Listaszerbekezds"/>
        <w:spacing w:after="160" w:line="36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25948" w14:textId="77777777" w:rsidR="0005630B" w:rsidRPr="003A380C" w:rsidRDefault="0005630B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 xml:space="preserve">Különösen súlyos fegyelmi vétségnek minősül: </w:t>
      </w:r>
    </w:p>
    <w:p w14:paraId="1697FEF4" w14:textId="708ECD52" w:rsidR="0005630B" w:rsidRPr="003A380C" w:rsidRDefault="0005630B" w:rsidP="001760BA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Tiltott szerek (alkohol, kábítószer, tudatmódosító szerek) iskolába való behozatala, használata</w:t>
      </w:r>
      <w:r w:rsidR="00CB290B" w:rsidRPr="003A380C">
        <w:rPr>
          <w:rFonts w:ascii="Times New Roman" w:hAnsi="Times New Roman" w:cs="Times New Roman"/>
          <w:sz w:val="24"/>
          <w:szCs w:val="24"/>
        </w:rPr>
        <w:t>.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CA607" w14:textId="058617D5" w:rsidR="0005630B" w:rsidRPr="003A380C" w:rsidRDefault="0005630B" w:rsidP="001760BA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lastRenderedPageBreak/>
        <w:t>A fizikai és verbális erőszak valamennyi megnyilvánulása</w:t>
      </w:r>
      <w:r w:rsidR="00CB290B" w:rsidRPr="003A380C">
        <w:rPr>
          <w:rFonts w:ascii="Times New Roman" w:hAnsi="Times New Roman" w:cs="Times New Roman"/>
          <w:sz w:val="24"/>
          <w:szCs w:val="24"/>
        </w:rPr>
        <w:t>.</w:t>
      </w:r>
    </w:p>
    <w:p w14:paraId="461A3265" w14:textId="17901E71" w:rsidR="0005630B" w:rsidRPr="003A380C" w:rsidRDefault="0005630B" w:rsidP="001760BA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iskola berendezéseinek és épületének szándékos rongálása</w:t>
      </w:r>
      <w:r w:rsidR="00CB290B" w:rsidRPr="003A380C">
        <w:rPr>
          <w:rFonts w:ascii="Times New Roman" w:hAnsi="Times New Roman" w:cs="Times New Roman"/>
          <w:sz w:val="24"/>
          <w:szCs w:val="24"/>
        </w:rPr>
        <w:t>.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C38BC" w14:textId="24132B26" w:rsidR="0005630B" w:rsidRPr="003A380C" w:rsidRDefault="0005630B" w:rsidP="001760BA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Más vétségek rendszeres és hosszabb időn keresztül történő ismétlődése</w:t>
      </w:r>
      <w:r w:rsidR="00CB290B" w:rsidRPr="003A380C">
        <w:rPr>
          <w:rFonts w:ascii="Times New Roman" w:hAnsi="Times New Roman" w:cs="Times New Roman"/>
          <w:sz w:val="24"/>
          <w:szCs w:val="24"/>
        </w:rPr>
        <w:t>.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981A7" w14:textId="77777777" w:rsidR="0005630B" w:rsidRPr="003A380C" w:rsidRDefault="0005630B" w:rsidP="001760BA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Személyiségi jogok súlyos megsértése. </w:t>
      </w:r>
    </w:p>
    <w:p w14:paraId="121FB92A" w14:textId="0E6B05C8" w:rsidR="0005630B" w:rsidRPr="003A380C" w:rsidRDefault="0005630B" w:rsidP="001760BA">
      <w:pPr>
        <w:pStyle w:val="Listaszerbekezds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Egymás emberi méltóságának súlyos megsértése</w:t>
      </w:r>
      <w:r w:rsidR="00CB290B" w:rsidRPr="003A380C">
        <w:rPr>
          <w:rFonts w:ascii="Times New Roman" w:hAnsi="Times New Roman" w:cs="Times New Roman"/>
          <w:sz w:val="24"/>
          <w:szCs w:val="24"/>
        </w:rPr>
        <w:t>.</w:t>
      </w:r>
    </w:p>
    <w:p w14:paraId="660F3D66" w14:textId="77777777" w:rsidR="00B50DB3" w:rsidRPr="003A380C" w:rsidRDefault="00B50DB3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6.</w:t>
      </w:r>
      <w:r w:rsidRPr="003A380C">
        <w:rPr>
          <w:rFonts w:ascii="Times New Roman" w:hAnsi="Times New Roman" w:cs="Times New Roman"/>
          <w:sz w:val="24"/>
          <w:szCs w:val="24"/>
        </w:rPr>
        <w:t xml:space="preserve">   </w:t>
      </w:r>
      <w:r w:rsidR="003D5E37" w:rsidRPr="003A380C">
        <w:rPr>
          <w:rFonts w:ascii="Times New Roman" w:hAnsi="Times New Roman" w:cs="Times New Roman"/>
          <w:sz w:val="24"/>
          <w:szCs w:val="24"/>
        </w:rPr>
        <w:t xml:space="preserve">A tanuló súlyos kötelességszegése esetén a tanulóval szemben a magasabb jogszabályokban előírtak szerint fegyelmi eljárás is indítható. A fegyelmi eljárás megindításáról az iskola igazgatója vagy a nevelőtestület dönt. A fegyelmi eljárás szabályait </w:t>
      </w:r>
      <w:r w:rsidRPr="003A380C">
        <w:rPr>
          <w:rFonts w:ascii="Times New Roman" w:hAnsi="Times New Roman" w:cs="Times New Roman"/>
          <w:sz w:val="24"/>
          <w:szCs w:val="24"/>
        </w:rPr>
        <w:t xml:space="preserve">az iskolai </w:t>
      </w:r>
      <w:r w:rsidRPr="003A380C">
        <w:rPr>
          <w:rFonts w:ascii="Times New Roman" w:hAnsi="Times New Roman" w:cs="Times New Roman"/>
          <w:b/>
          <w:sz w:val="24"/>
          <w:szCs w:val="24"/>
        </w:rPr>
        <w:t xml:space="preserve">SZMSZ </w:t>
      </w:r>
      <w:r w:rsidRPr="003A380C"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14:paraId="71B35448" w14:textId="77777777" w:rsidR="00826747" w:rsidRPr="003A380C" w:rsidRDefault="00826747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5362" w14:textId="77777777" w:rsidR="00826747" w:rsidRPr="003A380C" w:rsidRDefault="00826747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C8894" w14:textId="77777777" w:rsidR="00826747" w:rsidRPr="003A380C" w:rsidRDefault="00826747" w:rsidP="00826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7.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Pr="003A380C">
        <w:rPr>
          <w:rFonts w:ascii="Times New Roman" w:hAnsi="Times New Roman" w:cs="Times New Roman"/>
          <w:b/>
          <w:sz w:val="24"/>
          <w:szCs w:val="24"/>
        </w:rPr>
        <w:t>A büntetőjogi és fegyelmi eljárás hatálya alá nem tartozó, pedagógus vagy a köznevelési intézmény egyéb alkalmazottja ellen irányuló, a köznevelési intézménnyel jogviszonyban álló tanuló részéről elkövetett közösségellenes vagy azzal fenyegető cselekmények megelőzésének, kivizsgálásának, elbírálásának elveit és az alkalmazandó intézkedések</w:t>
      </w:r>
    </w:p>
    <w:p w14:paraId="5D207586" w14:textId="77777777" w:rsidR="00826747" w:rsidRPr="003A380C" w:rsidRDefault="00826747" w:rsidP="008267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A tanuló az iskola pedagógusa vagy más alkalmazottja ellen irányuló közösségellenes cselekményt követ </w:t>
      </w:r>
      <w:proofErr w:type="gramStart"/>
      <w:r w:rsidRPr="003A380C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3A380C">
        <w:rPr>
          <w:rFonts w:ascii="Times New Roman" w:hAnsi="Times New Roman" w:cs="Times New Roman"/>
          <w:sz w:val="24"/>
          <w:szCs w:val="24"/>
        </w:rPr>
        <w:t xml:space="preserve"> vagy azzal fenyegetődzik, ha az iskolai, közösségi együttélés szabályaival alapvetően ellentétes magatartást tanúsít, amely sérti az iskola helyi normáit és a nevelési-oktatási folyamatban résztvevő tanulók és pedagógusok alapvető érdekeit. Ha a tanuló által elkövetett közösségellenes magatartás vagy az azzal történő fenyegetés büntetőjogi felelősség hatálya alá tartozik, a szükséges hatósági bejelentést haladéktalanul be kell nyújtani. Ha a közösségellenes magatartás fegyelmi eljárás hatálya alá tartozik, a fegyelmi eljárást a tudomásszerzéstől számított nyolc napon belül meg kell indítani. Ha a közösségellenes magatartás vagy az azzal történő fenyegetés nem minősül szabálysértésnek vagy bűncselekménynek, akkor az intézmény igazgatója a cselekményről szóló tudomásszerzéstől számított öt napon belül vizsgálatot kezdeményez a közösségellenes magatartást vagy az azzal történő fenyegetést vélhetően megvalósító tanuló ellen, amelybe bevonja a tanuló szüleit. A vizsgálat lefolytatására az intézmény igazgatója háromfős bizottságot hoz létre, amelyet maga vezet. A vizsgálat alapján a bizottságnak meg kell ítélnie, hogy cselekedetével a tanuló megvalósította-e a közösségellenes magatartást vagy az azzal történő fenyegetést. A vizsgálatban a bizottságnak meg kell állapítania, hogy az elkövetett cselekmény büntetőjogi </w:t>
      </w:r>
      <w:r w:rsidRPr="003A380C">
        <w:rPr>
          <w:rFonts w:ascii="Times New Roman" w:hAnsi="Times New Roman" w:cs="Times New Roman"/>
          <w:sz w:val="24"/>
          <w:szCs w:val="24"/>
        </w:rPr>
        <w:lastRenderedPageBreak/>
        <w:t>vagy fegyelmi eljárás hatálya alá tartozik-e vagy sem. Az elbíráláskor figyelembe kell venni, hogy a cselekmény milyen mértékben veszélyezteti az iskolaközösség vagy osztályközösség működését, az iskolai nevelő-oktató munka nyugodt folytatásának feltételeit, milyen tanulói, pedagógusi, munkavállalói körre jelent fenyegetést, milyen mértékben áll szemben a szokásos társadalmi, iskolai kommunikációs eljárásokkal, valamint a helyi szokásrenddel. A vizsgálatnak és az alkalmazandó intézkedéseknek a további hasonló cselekedetek megelőzését, valamint a közösségellenes magatartást megvalósító tanuló elszigetelését, az iskolai közvélemény elítélő motivációját kell szolgálniuk.</w:t>
      </w:r>
    </w:p>
    <w:p w14:paraId="414974C4" w14:textId="77777777" w:rsidR="003D5E37" w:rsidRPr="003A380C" w:rsidRDefault="00826747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8.</w:t>
      </w:r>
      <w:r w:rsidR="00B50DB3" w:rsidRPr="003A380C">
        <w:rPr>
          <w:rFonts w:ascii="Times New Roman" w:hAnsi="Times New Roman" w:cs="Times New Roman"/>
          <w:sz w:val="24"/>
          <w:szCs w:val="24"/>
        </w:rPr>
        <w:t xml:space="preserve">   </w:t>
      </w:r>
      <w:r w:rsidR="003D5E37" w:rsidRPr="003A380C">
        <w:rPr>
          <w:rFonts w:ascii="Times New Roman" w:hAnsi="Times New Roman" w:cs="Times New Roman"/>
          <w:sz w:val="24"/>
          <w:szCs w:val="24"/>
        </w:rPr>
        <w:t xml:space="preserve">A fegyelmező intézkedést írásba kell foglalni, és azt a szülő tudomására kell hozni. </w:t>
      </w:r>
    </w:p>
    <w:p w14:paraId="3A1149F0" w14:textId="0893D58C" w:rsidR="00C909AE" w:rsidRPr="003A380C" w:rsidRDefault="00826747" w:rsidP="00C9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9.</w:t>
      </w:r>
      <w:r w:rsidR="00B50DB3" w:rsidRPr="003A380C">
        <w:rPr>
          <w:rFonts w:ascii="Times New Roman" w:hAnsi="Times New Roman" w:cs="Times New Roman"/>
          <w:sz w:val="24"/>
          <w:szCs w:val="24"/>
        </w:rPr>
        <w:t xml:space="preserve">  </w:t>
      </w:r>
      <w:r w:rsidR="003D5E37" w:rsidRPr="003A380C">
        <w:rPr>
          <w:rFonts w:ascii="Times New Roman" w:hAnsi="Times New Roman" w:cs="Times New Roman"/>
          <w:sz w:val="24"/>
          <w:szCs w:val="24"/>
        </w:rPr>
        <w:t xml:space="preserve">A tanuló gondatlan, vagy szándékos károkozása esetén a tanuló szülője a magasabb jogszabályokban előírt módon és mértékben kártérítésre kötelezhető. A kártérítés pontos mértékét a körülmények </w:t>
      </w:r>
      <w:r w:rsidR="00241553" w:rsidRPr="003A380C">
        <w:rPr>
          <w:rFonts w:ascii="Times New Roman" w:hAnsi="Times New Roman" w:cs="Times New Roman"/>
          <w:sz w:val="24"/>
          <w:szCs w:val="24"/>
        </w:rPr>
        <w:t>figyelembevételével</w:t>
      </w:r>
      <w:r w:rsidR="003D5E37" w:rsidRPr="003A380C">
        <w:rPr>
          <w:rFonts w:ascii="Times New Roman" w:hAnsi="Times New Roman" w:cs="Times New Roman"/>
          <w:sz w:val="24"/>
          <w:szCs w:val="24"/>
        </w:rPr>
        <w:t xml:space="preserve"> az iskola igazgatója határozza meg.</w:t>
      </w:r>
    </w:p>
    <w:p w14:paraId="444E41A5" w14:textId="77777777" w:rsidR="00C909AE" w:rsidRPr="003A380C" w:rsidRDefault="00C909AE" w:rsidP="0076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Tanulói diákkörök</w:t>
      </w:r>
    </w:p>
    <w:p w14:paraId="09393F65" w14:textId="77777777" w:rsidR="00C909AE" w:rsidRPr="003A380C" w:rsidRDefault="00C909AE" w:rsidP="0076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 A tanulók diákkör létrehozását kezdeményezhetik, diákkörhöz csatlakozhatnak, ha annak céljai, működése nem ellentétes az iskola pedagógiai programjában megfogalmazott alapelvekkel, és ha a diákkör valamennyi tagja a diákköri ülésein az iskolai szabályzatok előírásait megtartja.</w:t>
      </w:r>
    </w:p>
    <w:p w14:paraId="7441C11B" w14:textId="77777777" w:rsidR="00C909AE" w:rsidRPr="003A380C" w:rsidRDefault="00C909AE" w:rsidP="001760BA">
      <w:pPr>
        <w:pStyle w:val="Listaszerbekezds"/>
        <w:numPr>
          <w:ilvl w:val="1"/>
          <w:numId w:val="50"/>
        </w:numPr>
        <w:spacing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diákkör létrehozásáról az iskolánk igazgatóját tájékoztatni kell.</w:t>
      </w:r>
    </w:p>
    <w:p w14:paraId="199A2A96" w14:textId="77777777" w:rsidR="00C909AE" w:rsidRPr="003A380C" w:rsidRDefault="00C909AE" w:rsidP="001760BA">
      <w:pPr>
        <w:pStyle w:val="Listaszerbekezds"/>
        <w:numPr>
          <w:ilvl w:val="1"/>
          <w:numId w:val="50"/>
        </w:numPr>
        <w:spacing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iskola a diákkör munkáját helyiség biztosításával segíti, a teremigényt legalább két nappal a diákkör ülése előtt a délutáni terembeosztásért felelős igazgatóhelyettessel kell egyeztetni.</w:t>
      </w:r>
    </w:p>
    <w:p w14:paraId="4A60870C" w14:textId="77777777" w:rsidR="0005630B" w:rsidRPr="003A380C" w:rsidRDefault="0005630B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9A6EE" w14:textId="77777777" w:rsidR="00E34A80" w:rsidRPr="003A380C" w:rsidRDefault="00303E81" w:rsidP="002E37D4">
      <w:pPr>
        <w:pStyle w:val="Cmsor2"/>
        <w:spacing w:line="360" w:lineRule="auto"/>
        <w:jc w:val="both"/>
        <w:rPr>
          <w:rFonts w:ascii="Times New Roman" w:hAnsi="Times New Roman" w:cstheme="minorHAnsi"/>
          <w:b w:val="0"/>
          <w:color w:val="auto"/>
          <w:sz w:val="28"/>
          <w:szCs w:val="28"/>
        </w:rPr>
      </w:pPr>
      <w:bookmarkStart w:id="8" w:name="_Toc64453561"/>
      <w:r w:rsidRPr="003A380C">
        <w:rPr>
          <w:rFonts w:ascii="Times New Roman" w:hAnsi="Times New Roman" w:cstheme="minorHAnsi"/>
          <w:color w:val="auto"/>
          <w:sz w:val="28"/>
          <w:szCs w:val="28"/>
        </w:rPr>
        <w:t>VI</w:t>
      </w:r>
      <w:r w:rsidR="00FF0A01" w:rsidRPr="003A380C">
        <w:rPr>
          <w:rFonts w:ascii="Times New Roman" w:hAnsi="Times New Roman" w:cstheme="minorHAnsi"/>
          <w:color w:val="auto"/>
          <w:sz w:val="28"/>
          <w:szCs w:val="28"/>
        </w:rPr>
        <w:t>I</w:t>
      </w:r>
      <w:r w:rsidRPr="003A380C">
        <w:rPr>
          <w:rFonts w:ascii="Times New Roman" w:hAnsi="Times New Roman" w:cstheme="minorHAnsi"/>
          <w:color w:val="auto"/>
          <w:sz w:val="28"/>
          <w:szCs w:val="28"/>
        </w:rPr>
        <w:t>I. Az</w:t>
      </w:r>
      <w:r w:rsidR="007937EA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elektronikus napló használata esetén a szülő részéről történő hozzáférés módja:</w:t>
      </w:r>
      <w:bookmarkEnd w:id="8"/>
      <w:r w:rsidR="00525838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</w:t>
      </w:r>
    </w:p>
    <w:p w14:paraId="7CF5F4EA" w14:textId="77777777" w:rsidR="0072313C" w:rsidRPr="003A380C" w:rsidRDefault="0072313C" w:rsidP="00826747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0C">
        <w:rPr>
          <w:rFonts w:ascii="Times New Roman" w:eastAsia="Calibri" w:hAnsi="Times New Roman" w:cs="Times New Roman"/>
          <w:sz w:val="24"/>
          <w:szCs w:val="24"/>
        </w:rPr>
        <w:t xml:space="preserve">Iskolánk áttért az elektronikus napló használatára. Az elektronikus naplót a tanulók és szüleik is elérhetik a megfelelő felhasználónév és jelszó megadásával, a kiosztott jogosultságok mellett. Az elektronikus napló felületén tájékozódhatnak a tanulmányi eredményekről, hiányzásokról, felszerelés, házi feladat hiányokról, szaktanári, osztályfőnöki dicséretekről, megrovásokról. Üzenetet küldhetnek és fogadhatnak az iskola vezetésével, pedagógusokkal. Az elektronikus napló internet kapcsolattal rendelkező alapvető számítástechnikai eszközökkel és/vagy mobil </w:t>
      </w:r>
      <w:r w:rsidRPr="003A380C">
        <w:rPr>
          <w:rFonts w:ascii="Times New Roman" w:eastAsia="Calibri" w:hAnsi="Times New Roman" w:cs="Times New Roman"/>
          <w:sz w:val="24"/>
          <w:szCs w:val="24"/>
        </w:rPr>
        <w:lastRenderedPageBreak/>
        <w:t>eszközökkel (tablet, okostelefon) is elérhető, internetes böngészőprogram futtatásával, platform és operációs rendszertől függetlenül.</w:t>
      </w:r>
    </w:p>
    <w:p w14:paraId="02C1A9FA" w14:textId="77777777" w:rsidR="00731194" w:rsidRPr="003A380C" w:rsidRDefault="00303E81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</w:rPr>
      </w:pPr>
      <w:bookmarkStart w:id="9" w:name="_Toc64453562"/>
      <w:r w:rsidRPr="003A380C">
        <w:rPr>
          <w:rFonts w:ascii="Times New Roman" w:hAnsi="Times New Roman" w:cstheme="minorHAnsi"/>
          <w:color w:val="auto"/>
          <w:sz w:val="28"/>
          <w:szCs w:val="28"/>
        </w:rPr>
        <w:t>I</w:t>
      </w:r>
      <w:r w:rsidR="00FF0A01" w:rsidRPr="003A380C">
        <w:rPr>
          <w:rFonts w:ascii="Times New Roman" w:hAnsi="Times New Roman" w:cstheme="minorHAnsi"/>
          <w:color w:val="auto"/>
          <w:sz w:val="28"/>
          <w:szCs w:val="28"/>
        </w:rPr>
        <w:t>X</w:t>
      </w:r>
      <w:r w:rsidRPr="003A380C">
        <w:rPr>
          <w:rFonts w:ascii="Times New Roman" w:hAnsi="Times New Roman" w:cstheme="minorHAnsi"/>
          <w:color w:val="auto"/>
          <w:sz w:val="28"/>
          <w:szCs w:val="28"/>
        </w:rPr>
        <w:t>. Az</w:t>
      </w:r>
      <w:r w:rsidR="007937EA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osztályozó vizsga </w:t>
      </w:r>
      <w:proofErr w:type="spellStart"/>
      <w:r w:rsidR="007937EA" w:rsidRPr="003A380C">
        <w:rPr>
          <w:rFonts w:ascii="Times New Roman" w:hAnsi="Times New Roman" w:cstheme="minorHAnsi"/>
          <w:color w:val="auto"/>
          <w:sz w:val="28"/>
          <w:szCs w:val="28"/>
        </w:rPr>
        <w:t>tantárgyankénti</w:t>
      </w:r>
      <w:proofErr w:type="spellEnd"/>
      <w:r w:rsidR="007937EA" w:rsidRPr="003A380C">
        <w:rPr>
          <w:rFonts w:ascii="Times New Roman" w:hAnsi="Times New Roman" w:cstheme="minorHAnsi"/>
          <w:color w:val="auto"/>
          <w:sz w:val="28"/>
          <w:szCs w:val="28"/>
        </w:rPr>
        <w:t>,</w:t>
      </w:r>
      <w:r w:rsidR="007D7779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</w:t>
      </w:r>
      <w:proofErr w:type="spellStart"/>
      <w:r w:rsidR="007D7779" w:rsidRPr="003A380C">
        <w:rPr>
          <w:rFonts w:ascii="Times New Roman" w:hAnsi="Times New Roman" w:cstheme="minorHAnsi"/>
          <w:color w:val="auto"/>
          <w:sz w:val="28"/>
          <w:szCs w:val="28"/>
        </w:rPr>
        <w:t>évfolyamonkénti</w:t>
      </w:r>
      <w:proofErr w:type="spellEnd"/>
      <w:r w:rsidR="007D7779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követe</w:t>
      </w:r>
      <w:r w:rsidR="002F1428" w:rsidRPr="003A380C">
        <w:rPr>
          <w:rFonts w:ascii="Times New Roman" w:hAnsi="Times New Roman" w:cstheme="minorHAnsi"/>
          <w:color w:val="auto"/>
          <w:sz w:val="28"/>
          <w:szCs w:val="28"/>
        </w:rPr>
        <w:t>lménye</w:t>
      </w:r>
      <w:r w:rsidR="0097420C" w:rsidRPr="003A380C">
        <w:rPr>
          <w:rFonts w:ascii="Times New Roman" w:hAnsi="Times New Roman" w:cstheme="minorHAnsi"/>
          <w:color w:val="auto"/>
          <w:sz w:val="28"/>
          <w:szCs w:val="28"/>
        </w:rPr>
        <w:t>:</w:t>
      </w:r>
      <w:bookmarkEnd w:id="9"/>
    </w:p>
    <w:p w14:paraId="5AA27DC3" w14:textId="77777777" w:rsidR="00E34A80" w:rsidRPr="003A380C" w:rsidRDefault="00E34A80" w:rsidP="002E37D4">
      <w:pPr>
        <w:spacing w:line="360" w:lineRule="auto"/>
        <w:jc w:val="both"/>
      </w:pPr>
    </w:p>
    <w:p w14:paraId="26BF868C" w14:textId="77777777" w:rsidR="006D19FB" w:rsidRPr="003A380C" w:rsidRDefault="006D19FB" w:rsidP="001760BA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Osztályozó vizsgát a tanuló januárban és júniusban tehet.</w:t>
      </w:r>
    </w:p>
    <w:p w14:paraId="1C997823" w14:textId="77777777" w:rsidR="00525838" w:rsidRPr="003A380C" w:rsidRDefault="006D19FB" w:rsidP="001760BA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Javítóvizsgát augusztus 15</w:t>
      </w:r>
      <w:r w:rsidR="00AB313A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31-e között tehet a tanuló.</w:t>
      </w:r>
    </w:p>
    <w:p w14:paraId="46A290EF" w14:textId="77777777" w:rsidR="00327040" w:rsidRPr="003A380C" w:rsidRDefault="00327040" w:rsidP="002E37D4">
      <w:pPr>
        <w:pStyle w:val="Listaszerbekezds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BAE4EF" w14:textId="77777777" w:rsidR="002F1428" w:rsidRPr="003A380C" w:rsidRDefault="006D19FB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A380C">
        <w:rPr>
          <w:rFonts w:ascii="Times New Roman" w:hAnsi="Times New Roman" w:cs="Times New Roman"/>
          <w:b/>
          <w:sz w:val="24"/>
          <w:szCs w:val="24"/>
          <w:lang w:eastAsia="hu-HU"/>
        </w:rPr>
        <w:t>Egységes eljárásrend alkalmazása a javító-és osztályo</w:t>
      </w:r>
      <w:r w:rsidR="00731194" w:rsidRPr="003A380C">
        <w:rPr>
          <w:rFonts w:ascii="Times New Roman" w:hAnsi="Times New Roman" w:cs="Times New Roman"/>
          <w:b/>
          <w:sz w:val="24"/>
          <w:szCs w:val="24"/>
          <w:lang w:eastAsia="hu-HU"/>
        </w:rPr>
        <w:t>zó vizsgák lebonyolítása során:</w:t>
      </w:r>
    </w:p>
    <w:p w14:paraId="22ED6D95" w14:textId="77777777" w:rsidR="006D19FB" w:rsidRPr="003A380C" w:rsidRDefault="006D19FB" w:rsidP="001760BA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évfolyamon az adott tantárgyak (a készségtárgyak és az idegen nyelv kivételével)</w:t>
      </w:r>
    </w:p>
    <w:p w14:paraId="0991AEEB" w14:textId="77777777" w:rsidR="006D19FB" w:rsidRPr="003A380C" w:rsidRDefault="006D19FB" w:rsidP="001760BA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Tantárgyakként feladatlapok segítségével vagy szóbeli felelettel mérjük a tanulók tudását.</w:t>
      </w:r>
    </w:p>
    <w:p w14:paraId="34F03348" w14:textId="77777777" w:rsidR="006D19FB" w:rsidRPr="003A380C" w:rsidRDefault="006D19FB" w:rsidP="001760BA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Egy vizsganapon egy vizsgázó három írásbeli vizsgát tehet le.</w:t>
      </w:r>
    </w:p>
    <w:p w14:paraId="7DEC16B0" w14:textId="77777777" w:rsidR="006D19FB" w:rsidRPr="003A380C" w:rsidRDefault="006D19FB" w:rsidP="001760BA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vizsgáztatást az igazgató által kijelölt vizsgabizottság végzi.</w:t>
      </w:r>
    </w:p>
    <w:p w14:paraId="652F4D5B" w14:textId="77777777" w:rsidR="00525838" w:rsidRPr="003A380C" w:rsidRDefault="006D19FB" w:rsidP="001760BA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vizsgáról jegyzőkönyvet kell készíteni.</w:t>
      </w:r>
    </w:p>
    <w:p w14:paraId="62B779CB" w14:textId="77777777" w:rsidR="00E34A80" w:rsidRPr="003A380C" w:rsidRDefault="00E34A80" w:rsidP="002E37D4">
      <w:pPr>
        <w:pStyle w:val="Listaszerbekezds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C84381" w14:textId="77777777" w:rsidR="00FF0A01" w:rsidRPr="003A380C" w:rsidRDefault="00FF0A01" w:rsidP="002E37D4">
      <w:pPr>
        <w:pStyle w:val="Listaszerbekezds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D26EC7" w14:textId="2A740153" w:rsidR="006D19FB" w:rsidRPr="003A380C" w:rsidRDefault="006D19FB" w:rsidP="002E37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értékelés rendje:</w:t>
      </w:r>
    </w:p>
    <w:p w14:paraId="37F083A3" w14:textId="77777777" w:rsidR="006D19FB" w:rsidRPr="003A380C" w:rsidRDefault="006D19FB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 tantárgyak elfogadott %-os rendje szerint</w:t>
      </w:r>
    </w:p>
    <w:p w14:paraId="20F6D8A9" w14:textId="77777777" w:rsidR="00C909AE" w:rsidRPr="003A380C" w:rsidRDefault="00C909AE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E29A12" w14:textId="77777777" w:rsidR="000B26EB" w:rsidRPr="003A380C" w:rsidRDefault="006D19FB" w:rsidP="002E37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vizsgatárgyak részei és követelményei:</w:t>
      </w:r>
      <w:r w:rsidR="0005342E" w:rsidRPr="003A38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/</w:t>
      </w:r>
      <w:r w:rsidR="0005342E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Lásd: P</w:t>
      </w:r>
      <w:r w:rsidR="007678A5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edagógiai </w:t>
      </w:r>
      <w:r w:rsidR="0005342E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7678A5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rogram</w:t>
      </w:r>
      <w:r w:rsidR="0097420C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</w:t>
      </w:r>
      <w:r w:rsidR="0005342E" w:rsidRPr="003A38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97420C" w:rsidRPr="003A38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/</w:t>
      </w:r>
    </w:p>
    <w:p w14:paraId="683D73BC" w14:textId="77777777" w:rsidR="00FF0A01" w:rsidRPr="003A380C" w:rsidRDefault="001A2B1D" w:rsidP="001760BA">
      <w:pPr>
        <w:pStyle w:val="Listaszerbekezds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Más iskolából hozzánk került tanuló esetében </w:t>
      </w:r>
      <w:r w:rsidR="00671026" w:rsidRPr="003A380C">
        <w:rPr>
          <w:rFonts w:ascii="Times New Roman" w:hAnsi="Times New Roman" w:cs="Times New Roman"/>
          <w:sz w:val="24"/>
          <w:szCs w:val="24"/>
        </w:rPr>
        <w:t>-,</w:t>
      </w:r>
      <w:r w:rsidRPr="003A380C">
        <w:rPr>
          <w:rFonts w:ascii="Times New Roman" w:hAnsi="Times New Roman" w:cs="Times New Roman"/>
          <w:sz w:val="24"/>
          <w:szCs w:val="24"/>
        </w:rPr>
        <w:t xml:space="preserve"> ha nem angol nyelvet tanult – fél év felkészülési időt adunk a számára. Eközben felzárkóztató foglalkozás keretében segítjük, hogy elsajátítsa azokat az ismereteket, amelyek szükségesek a </w:t>
      </w:r>
      <w:proofErr w:type="spellStart"/>
      <w:r w:rsidR="00A871A6" w:rsidRPr="003A380C">
        <w:rPr>
          <w:rFonts w:ascii="Times New Roman" w:hAnsi="Times New Roman" w:cs="Times New Roman"/>
          <w:sz w:val="24"/>
          <w:szCs w:val="24"/>
        </w:rPr>
        <w:t>továbbhaladásához</w:t>
      </w:r>
      <w:proofErr w:type="spellEnd"/>
      <w:r w:rsidR="00A871A6" w:rsidRPr="003A380C">
        <w:rPr>
          <w:rFonts w:ascii="Times New Roman" w:hAnsi="Times New Roman" w:cs="Times New Roman"/>
          <w:sz w:val="24"/>
          <w:szCs w:val="24"/>
        </w:rPr>
        <w:t>. Ezen</w:t>
      </w:r>
      <w:r w:rsidR="00731194" w:rsidRPr="003A380C">
        <w:rPr>
          <w:rFonts w:ascii="Times New Roman" w:hAnsi="Times New Roman" w:cs="Times New Roman"/>
          <w:sz w:val="24"/>
          <w:szCs w:val="24"/>
        </w:rPr>
        <w:t xml:space="preserve"> idő alatt nem osztályozzuk.</w:t>
      </w:r>
    </w:p>
    <w:p w14:paraId="188DF347" w14:textId="77777777" w:rsidR="002E37D4" w:rsidRPr="003A380C" w:rsidRDefault="002E37D4" w:rsidP="002E37D4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AA790" w14:textId="77777777" w:rsidR="00946BD6" w:rsidRPr="003A380C" w:rsidRDefault="00EF736E" w:rsidP="002E37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80C">
        <w:rPr>
          <w:rFonts w:ascii="Times New Roman" w:hAnsi="Times New Roman" w:cs="Times New Roman"/>
          <w:b/>
          <w:sz w:val="28"/>
          <w:szCs w:val="28"/>
        </w:rPr>
        <w:t>X. A tankönyvellátás iskolán belüli szabályai</w:t>
      </w:r>
    </w:p>
    <w:p w14:paraId="4BBAFEB4" w14:textId="77777777" w:rsidR="00EF736E" w:rsidRPr="003A380C" w:rsidRDefault="00077687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Kormány 1265/2017. (V.29.) határozata értelmében az eddig felmenő rendszerben történő ingyenes tankönyvellátást a 2017/2018-as tanévtől egy ütemben vezeti be az 5-8. évfolyamokra, valamint kiterjeszti a középiskola 9. évfolyamára is. Ezen kormányhatározat szerint intézményünk minden tanulója ingyenesen kapja a tankönyvet.</w:t>
      </w:r>
    </w:p>
    <w:p w14:paraId="77C98F47" w14:textId="77777777" w:rsidR="00340567" w:rsidRPr="003A380C" w:rsidRDefault="00340567" w:rsidP="002E37D4">
      <w:pPr>
        <w:pStyle w:val="Cmsor1"/>
        <w:spacing w:line="360" w:lineRule="auto"/>
        <w:jc w:val="both"/>
        <w:rPr>
          <w:rFonts w:ascii="Times New Roman" w:hAnsi="Times New Roman" w:cstheme="minorHAnsi"/>
          <w:b w:val="0"/>
          <w:color w:val="auto"/>
          <w:sz w:val="24"/>
        </w:rPr>
      </w:pPr>
      <w:bookmarkStart w:id="10" w:name="_Toc64453563"/>
      <w:r w:rsidRPr="003A380C">
        <w:rPr>
          <w:rFonts w:ascii="Times New Roman" w:hAnsi="Times New Roman" w:cstheme="minorHAnsi"/>
          <w:color w:val="auto"/>
          <w:sz w:val="24"/>
        </w:rPr>
        <w:lastRenderedPageBreak/>
        <w:t>II.RÉSZ</w:t>
      </w:r>
      <w:bookmarkEnd w:id="10"/>
    </w:p>
    <w:p w14:paraId="0A8AA04A" w14:textId="77777777" w:rsidR="00340567" w:rsidRPr="003A380C" w:rsidRDefault="00303E81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  <w:sz w:val="28"/>
          <w:szCs w:val="28"/>
        </w:rPr>
      </w:pPr>
      <w:bookmarkStart w:id="11" w:name="_Toc64453564"/>
      <w:r w:rsidRPr="003A380C">
        <w:rPr>
          <w:rFonts w:ascii="Times New Roman" w:hAnsi="Times New Roman" w:cstheme="minorHAnsi"/>
          <w:color w:val="auto"/>
          <w:sz w:val="28"/>
          <w:szCs w:val="28"/>
        </w:rPr>
        <w:t>I. A</w:t>
      </w:r>
      <w:r w:rsidR="00340567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tanítási órák</w:t>
      </w:r>
      <w:r w:rsidR="0032404D" w:rsidRPr="003A380C">
        <w:rPr>
          <w:rFonts w:ascii="Times New Roman" w:hAnsi="Times New Roman" w:cstheme="minorHAnsi"/>
          <w:color w:val="auto"/>
          <w:sz w:val="28"/>
          <w:szCs w:val="28"/>
        </w:rPr>
        <w:t>, foglalkozások</w:t>
      </w:r>
      <w:r w:rsidR="00340567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közötti szünetek</w:t>
      </w:r>
      <w:r w:rsidR="0032404D" w:rsidRPr="003A380C">
        <w:rPr>
          <w:rFonts w:ascii="Times New Roman" w:hAnsi="Times New Roman" w:cstheme="minorHAnsi"/>
          <w:color w:val="auto"/>
          <w:sz w:val="28"/>
          <w:szCs w:val="28"/>
        </w:rPr>
        <w:t>, valamint</w:t>
      </w:r>
      <w:r w:rsidR="00340567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a főétkezésre biztosított hosszabb szünet időtartama</w:t>
      </w:r>
      <w:r w:rsidR="0032404D" w:rsidRPr="003A380C">
        <w:rPr>
          <w:rFonts w:ascii="Times New Roman" w:hAnsi="Times New Roman" w:cstheme="minorHAnsi"/>
          <w:color w:val="auto"/>
          <w:sz w:val="28"/>
          <w:szCs w:val="28"/>
        </w:rPr>
        <w:t>, a</w:t>
      </w:r>
      <w:r w:rsidR="00340567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csengetési rend</w:t>
      </w:r>
      <w:bookmarkEnd w:id="11"/>
    </w:p>
    <w:p w14:paraId="0333F65A" w14:textId="77777777" w:rsidR="00FF0A01" w:rsidRPr="003A380C" w:rsidRDefault="00FF0A01" w:rsidP="002E37D4">
      <w:pPr>
        <w:spacing w:line="360" w:lineRule="auto"/>
        <w:jc w:val="both"/>
      </w:pPr>
    </w:p>
    <w:p w14:paraId="7B7E8866" w14:textId="77777777" w:rsidR="00340567" w:rsidRPr="003A380C" w:rsidRDefault="002559C2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1.</w:t>
      </w:r>
      <w:r w:rsidRPr="003A380C">
        <w:rPr>
          <w:rFonts w:ascii="Times New Roman" w:hAnsi="Times New Roman" w:cs="Times New Roman"/>
          <w:sz w:val="24"/>
          <w:szCs w:val="24"/>
        </w:rPr>
        <w:t xml:space="preserve">   </w:t>
      </w:r>
      <w:r w:rsidR="00340567" w:rsidRPr="003A380C">
        <w:rPr>
          <w:rFonts w:ascii="Times New Roman" w:hAnsi="Times New Roman" w:cs="Times New Roman"/>
          <w:b/>
          <w:sz w:val="24"/>
          <w:szCs w:val="24"/>
        </w:rPr>
        <w:t>A tanítási órák kezdetét és végét csengőszó jelzi az alábbiak szerint:</w:t>
      </w:r>
    </w:p>
    <w:p w14:paraId="4043A99E" w14:textId="77777777" w:rsidR="00340567" w:rsidRPr="003A380C" w:rsidRDefault="00340567" w:rsidP="002E37D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1</w:t>
      </w:r>
      <w:r w:rsidR="0032404D" w:rsidRPr="003A380C">
        <w:rPr>
          <w:rFonts w:ascii="Times New Roman" w:hAnsi="Times New Roman" w:cs="Times New Roman"/>
          <w:sz w:val="24"/>
          <w:szCs w:val="24"/>
        </w:rPr>
        <w:t xml:space="preserve">. </w:t>
      </w:r>
      <w:r w:rsidR="0092416B" w:rsidRPr="003A380C">
        <w:rPr>
          <w:rFonts w:ascii="Times New Roman" w:hAnsi="Times New Roman" w:cs="Times New Roman"/>
          <w:sz w:val="24"/>
          <w:szCs w:val="24"/>
        </w:rPr>
        <w:t>óra 8</w:t>
      </w:r>
      <w:r w:rsidRPr="003A380C">
        <w:rPr>
          <w:rFonts w:ascii="Times New Roman" w:hAnsi="Times New Roman" w:cs="Times New Roman"/>
          <w:sz w:val="24"/>
          <w:szCs w:val="24"/>
        </w:rPr>
        <w:t xml:space="preserve">.00-8.45. </w:t>
      </w:r>
      <w:r w:rsidR="00DB52B0" w:rsidRPr="003A380C">
        <w:rPr>
          <w:rFonts w:ascii="Times New Roman" w:hAnsi="Times New Roman" w:cs="Times New Roman"/>
          <w:sz w:val="24"/>
          <w:szCs w:val="24"/>
        </w:rPr>
        <w:t xml:space="preserve">   </w:t>
      </w:r>
      <w:r w:rsidR="00BF5651" w:rsidRPr="003A380C">
        <w:rPr>
          <w:rFonts w:ascii="Times New Roman" w:hAnsi="Times New Roman" w:cs="Times New Roman"/>
          <w:sz w:val="24"/>
          <w:szCs w:val="24"/>
        </w:rPr>
        <w:t xml:space="preserve">     </w:t>
      </w:r>
      <w:r w:rsidR="00DB52B0"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="00BF5651" w:rsidRPr="003A380C">
        <w:rPr>
          <w:rFonts w:ascii="Times New Roman" w:hAnsi="Times New Roman" w:cs="Times New Roman"/>
          <w:sz w:val="24"/>
          <w:szCs w:val="24"/>
        </w:rPr>
        <w:t xml:space="preserve">  </w:t>
      </w:r>
      <w:r w:rsidRPr="003A380C">
        <w:rPr>
          <w:rFonts w:ascii="Times New Roman" w:hAnsi="Times New Roman" w:cs="Times New Roman"/>
          <w:sz w:val="24"/>
          <w:szCs w:val="24"/>
        </w:rPr>
        <w:t>10 perces szünet</w:t>
      </w:r>
    </w:p>
    <w:p w14:paraId="7ECEE6D7" w14:textId="77777777" w:rsidR="00340567" w:rsidRPr="003A380C" w:rsidRDefault="00340567" w:rsidP="002E37D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2</w:t>
      </w:r>
      <w:r w:rsidR="0032404D" w:rsidRPr="003A380C">
        <w:rPr>
          <w:rFonts w:ascii="Times New Roman" w:hAnsi="Times New Roman" w:cs="Times New Roman"/>
          <w:sz w:val="24"/>
          <w:szCs w:val="24"/>
        </w:rPr>
        <w:t xml:space="preserve">. </w:t>
      </w:r>
      <w:r w:rsidR="0092416B" w:rsidRPr="003A380C">
        <w:rPr>
          <w:rFonts w:ascii="Times New Roman" w:hAnsi="Times New Roman" w:cs="Times New Roman"/>
          <w:sz w:val="24"/>
          <w:szCs w:val="24"/>
        </w:rPr>
        <w:t>óra 8</w:t>
      </w:r>
      <w:r w:rsidRPr="003A380C">
        <w:rPr>
          <w:rFonts w:ascii="Times New Roman" w:hAnsi="Times New Roman" w:cs="Times New Roman"/>
          <w:sz w:val="24"/>
          <w:szCs w:val="24"/>
        </w:rPr>
        <w:t>.55-9.40.</w:t>
      </w:r>
      <w:r w:rsidR="00DB52B0" w:rsidRPr="003A380C">
        <w:rPr>
          <w:rFonts w:ascii="Times New Roman" w:hAnsi="Times New Roman" w:cs="Times New Roman"/>
          <w:sz w:val="24"/>
          <w:szCs w:val="24"/>
        </w:rPr>
        <w:t xml:space="preserve">   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="00DB52B0"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="00BF5651" w:rsidRPr="003A38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80C">
        <w:rPr>
          <w:rFonts w:ascii="Times New Roman" w:hAnsi="Times New Roman" w:cs="Times New Roman"/>
          <w:sz w:val="24"/>
          <w:szCs w:val="24"/>
        </w:rPr>
        <w:t xml:space="preserve">20 perces szünet </w:t>
      </w:r>
    </w:p>
    <w:p w14:paraId="627ABB24" w14:textId="77777777" w:rsidR="00340567" w:rsidRPr="003A380C" w:rsidRDefault="00340567" w:rsidP="002E37D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3</w:t>
      </w:r>
      <w:r w:rsidR="0032404D" w:rsidRPr="003A380C">
        <w:rPr>
          <w:rFonts w:ascii="Times New Roman" w:hAnsi="Times New Roman" w:cs="Times New Roman"/>
          <w:sz w:val="24"/>
          <w:szCs w:val="24"/>
        </w:rPr>
        <w:t xml:space="preserve">. </w:t>
      </w:r>
      <w:r w:rsidR="0092416B" w:rsidRPr="003A380C">
        <w:rPr>
          <w:rFonts w:ascii="Times New Roman" w:hAnsi="Times New Roman" w:cs="Times New Roman"/>
          <w:sz w:val="24"/>
          <w:szCs w:val="24"/>
        </w:rPr>
        <w:t>óra 10</w:t>
      </w:r>
      <w:r w:rsidRPr="003A380C">
        <w:rPr>
          <w:rFonts w:ascii="Times New Roman" w:hAnsi="Times New Roman" w:cs="Times New Roman"/>
          <w:sz w:val="24"/>
          <w:szCs w:val="24"/>
        </w:rPr>
        <w:t xml:space="preserve">.00-10.45. </w:t>
      </w:r>
      <w:r w:rsidR="00BF5651" w:rsidRPr="003A38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80C">
        <w:rPr>
          <w:rFonts w:ascii="Times New Roman" w:hAnsi="Times New Roman" w:cs="Times New Roman"/>
          <w:sz w:val="24"/>
          <w:szCs w:val="24"/>
        </w:rPr>
        <w:t>10 perces szünet</w:t>
      </w:r>
    </w:p>
    <w:p w14:paraId="196A49CB" w14:textId="77777777" w:rsidR="00340567" w:rsidRPr="003A380C" w:rsidRDefault="00340567" w:rsidP="002E37D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4</w:t>
      </w:r>
      <w:r w:rsidR="0032404D" w:rsidRPr="003A380C">
        <w:rPr>
          <w:rFonts w:ascii="Times New Roman" w:hAnsi="Times New Roman" w:cs="Times New Roman"/>
          <w:sz w:val="24"/>
          <w:szCs w:val="24"/>
        </w:rPr>
        <w:t xml:space="preserve">. </w:t>
      </w:r>
      <w:r w:rsidR="0092416B" w:rsidRPr="003A380C">
        <w:rPr>
          <w:rFonts w:ascii="Times New Roman" w:hAnsi="Times New Roman" w:cs="Times New Roman"/>
          <w:sz w:val="24"/>
          <w:szCs w:val="24"/>
        </w:rPr>
        <w:t>óra 10</w:t>
      </w:r>
      <w:r w:rsidRPr="003A380C">
        <w:rPr>
          <w:rFonts w:ascii="Times New Roman" w:hAnsi="Times New Roman" w:cs="Times New Roman"/>
          <w:sz w:val="24"/>
          <w:szCs w:val="24"/>
        </w:rPr>
        <w:t xml:space="preserve">.55-11.40. </w:t>
      </w:r>
      <w:r w:rsidR="00BF5651" w:rsidRPr="003A38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80C">
        <w:rPr>
          <w:rFonts w:ascii="Times New Roman" w:hAnsi="Times New Roman" w:cs="Times New Roman"/>
          <w:sz w:val="24"/>
          <w:szCs w:val="24"/>
        </w:rPr>
        <w:t>10 perces szünet</w:t>
      </w:r>
    </w:p>
    <w:p w14:paraId="1D9DB1F0" w14:textId="77777777" w:rsidR="00340567" w:rsidRPr="003A380C" w:rsidRDefault="00340567" w:rsidP="002E37D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5</w:t>
      </w:r>
      <w:r w:rsidR="0032404D" w:rsidRPr="003A380C">
        <w:rPr>
          <w:rFonts w:ascii="Times New Roman" w:hAnsi="Times New Roman" w:cs="Times New Roman"/>
          <w:sz w:val="24"/>
          <w:szCs w:val="24"/>
        </w:rPr>
        <w:t xml:space="preserve">. </w:t>
      </w:r>
      <w:r w:rsidR="0092416B" w:rsidRPr="003A380C">
        <w:rPr>
          <w:rFonts w:ascii="Times New Roman" w:hAnsi="Times New Roman" w:cs="Times New Roman"/>
          <w:sz w:val="24"/>
          <w:szCs w:val="24"/>
        </w:rPr>
        <w:t>óra 11</w:t>
      </w:r>
      <w:r w:rsidRPr="003A380C">
        <w:rPr>
          <w:rFonts w:ascii="Times New Roman" w:hAnsi="Times New Roman" w:cs="Times New Roman"/>
          <w:sz w:val="24"/>
          <w:szCs w:val="24"/>
        </w:rPr>
        <w:t xml:space="preserve">.55-12.35. </w:t>
      </w:r>
      <w:r w:rsidR="00BF5651" w:rsidRPr="003A38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80C">
        <w:rPr>
          <w:rFonts w:ascii="Times New Roman" w:hAnsi="Times New Roman" w:cs="Times New Roman"/>
          <w:sz w:val="24"/>
          <w:szCs w:val="24"/>
        </w:rPr>
        <w:t>10 perces szünet</w:t>
      </w:r>
    </w:p>
    <w:p w14:paraId="45BFF8B6" w14:textId="77777777" w:rsidR="007678A5" w:rsidRPr="003A380C" w:rsidRDefault="00340567" w:rsidP="002E37D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6</w:t>
      </w:r>
      <w:r w:rsidR="0032404D" w:rsidRPr="003A380C">
        <w:rPr>
          <w:rFonts w:ascii="Times New Roman" w:hAnsi="Times New Roman" w:cs="Times New Roman"/>
          <w:sz w:val="24"/>
          <w:szCs w:val="24"/>
        </w:rPr>
        <w:t xml:space="preserve">. </w:t>
      </w:r>
      <w:r w:rsidR="0092416B" w:rsidRPr="003A380C">
        <w:rPr>
          <w:rFonts w:ascii="Times New Roman" w:hAnsi="Times New Roman" w:cs="Times New Roman"/>
          <w:sz w:val="24"/>
          <w:szCs w:val="24"/>
        </w:rPr>
        <w:t>óra 12</w:t>
      </w:r>
      <w:r w:rsidR="002F2B76" w:rsidRPr="003A380C">
        <w:rPr>
          <w:rFonts w:ascii="Times New Roman" w:hAnsi="Times New Roman" w:cs="Times New Roman"/>
          <w:sz w:val="24"/>
          <w:szCs w:val="24"/>
        </w:rPr>
        <w:t>.45-13.30</w:t>
      </w:r>
    </w:p>
    <w:p w14:paraId="70B5449E" w14:textId="77777777" w:rsidR="00C909AE" w:rsidRPr="003A380C" w:rsidRDefault="002F2B76" w:rsidP="0076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tanulók a második 20 perces óraközi szünetben a tantermekben fogyasztják el a tízórait</w:t>
      </w:r>
      <w:r w:rsidR="0032404D" w:rsidRPr="003A380C">
        <w:rPr>
          <w:rFonts w:ascii="Times New Roman" w:hAnsi="Times New Roman" w:cs="Times New Roman"/>
          <w:sz w:val="24"/>
          <w:szCs w:val="24"/>
        </w:rPr>
        <w:t>, miután</w:t>
      </w:r>
      <w:r w:rsidRPr="003A380C">
        <w:rPr>
          <w:rFonts w:ascii="Times New Roman" w:hAnsi="Times New Roman" w:cs="Times New Roman"/>
          <w:sz w:val="24"/>
          <w:szCs w:val="24"/>
        </w:rPr>
        <w:t xml:space="preserve"> az erre felelősként kijelölt tanuló a portáról</w:t>
      </w:r>
      <w:r w:rsidR="0076575C" w:rsidRPr="003A380C">
        <w:rPr>
          <w:rFonts w:ascii="Times New Roman" w:hAnsi="Times New Roman" w:cs="Times New Roman"/>
          <w:sz w:val="24"/>
          <w:szCs w:val="24"/>
        </w:rPr>
        <w:t xml:space="preserve"> a tanterembe viszi és kiosztja</w:t>
      </w:r>
    </w:p>
    <w:p w14:paraId="75164DD1" w14:textId="77777777" w:rsidR="007D7779" w:rsidRPr="003A380C" w:rsidRDefault="00C909AE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2</w:t>
      </w:r>
      <w:r w:rsidR="00671026" w:rsidRPr="003A380C">
        <w:rPr>
          <w:rFonts w:ascii="Times New Roman" w:hAnsi="Times New Roman" w:cs="Times New Roman"/>
          <w:sz w:val="24"/>
          <w:szCs w:val="24"/>
        </w:rPr>
        <w:t>.</w:t>
      </w:r>
      <w:r w:rsidR="002559C2" w:rsidRPr="003A380C">
        <w:rPr>
          <w:rFonts w:ascii="Times New Roman" w:hAnsi="Times New Roman" w:cs="Times New Roman"/>
          <w:sz w:val="24"/>
          <w:szCs w:val="24"/>
        </w:rPr>
        <w:t xml:space="preserve">   </w:t>
      </w:r>
      <w:r w:rsidR="002F2B76" w:rsidRPr="003A380C">
        <w:rPr>
          <w:rFonts w:ascii="Times New Roman" w:hAnsi="Times New Roman" w:cs="Times New Roman"/>
          <w:b/>
          <w:sz w:val="24"/>
          <w:szCs w:val="24"/>
        </w:rPr>
        <w:t>Az iskolai szervezett étkezés rendje</w:t>
      </w:r>
    </w:p>
    <w:p w14:paraId="73B444D5" w14:textId="77777777" w:rsidR="007D7779" w:rsidRPr="003A380C" w:rsidRDefault="00FF0A01" w:rsidP="001760BA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12.00 </w:t>
      </w:r>
      <w:r w:rsidR="007D7779" w:rsidRPr="003A380C">
        <w:rPr>
          <w:rFonts w:ascii="Times New Roman" w:hAnsi="Times New Roman" w:cs="Times New Roman"/>
          <w:sz w:val="24"/>
          <w:szCs w:val="24"/>
        </w:rPr>
        <w:t>-12.30</w:t>
      </w:r>
      <w:r w:rsidRPr="003A380C">
        <w:rPr>
          <w:rFonts w:ascii="Times New Roman" w:hAnsi="Times New Roman" w:cs="Times New Roman"/>
          <w:sz w:val="24"/>
          <w:szCs w:val="24"/>
        </w:rPr>
        <w:t>:</w:t>
      </w:r>
      <w:r w:rsidR="007D7779" w:rsidRPr="003A380C">
        <w:rPr>
          <w:rFonts w:ascii="Times New Roman" w:hAnsi="Times New Roman" w:cs="Times New Roman"/>
          <w:sz w:val="24"/>
          <w:szCs w:val="24"/>
        </w:rPr>
        <w:t xml:space="preserve"> 1-2.osztály</w:t>
      </w:r>
    </w:p>
    <w:p w14:paraId="65C18D99" w14:textId="77777777" w:rsidR="007D7779" w:rsidRPr="003A380C" w:rsidRDefault="00FF0A01" w:rsidP="001760BA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12.30 -13.00</w:t>
      </w:r>
      <w:r w:rsidR="007D7779" w:rsidRPr="003A380C">
        <w:rPr>
          <w:rFonts w:ascii="Times New Roman" w:hAnsi="Times New Roman" w:cs="Times New Roman"/>
          <w:sz w:val="24"/>
          <w:szCs w:val="24"/>
        </w:rPr>
        <w:t>: 3-4.osztály</w:t>
      </w:r>
    </w:p>
    <w:p w14:paraId="4D6207EA" w14:textId="77777777" w:rsidR="007D7779" w:rsidRPr="003A380C" w:rsidRDefault="00FF0A01" w:rsidP="001760BA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13.00 -13.30</w:t>
      </w:r>
      <w:r w:rsidR="007D7779" w:rsidRPr="003A380C">
        <w:rPr>
          <w:rFonts w:ascii="Times New Roman" w:hAnsi="Times New Roman" w:cs="Times New Roman"/>
          <w:sz w:val="24"/>
          <w:szCs w:val="24"/>
        </w:rPr>
        <w:t>: Felső tagozat I.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="007D7779" w:rsidRPr="003A380C">
        <w:rPr>
          <w:rFonts w:ascii="Times New Roman" w:hAnsi="Times New Roman" w:cs="Times New Roman"/>
          <w:sz w:val="24"/>
          <w:szCs w:val="24"/>
        </w:rPr>
        <w:t xml:space="preserve">csoport / </w:t>
      </w:r>
      <w:r w:rsidR="00854FAB" w:rsidRPr="003A380C">
        <w:rPr>
          <w:rFonts w:ascii="Times New Roman" w:hAnsi="Times New Roman" w:cs="Times New Roman"/>
          <w:sz w:val="24"/>
          <w:szCs w:val="24"/>
        </w:rPr>
        <w:t>I.:</w:t>
      </w:r>
      <w:r w:rsidR="007D7779"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="00854FAB" w:rsidRPr="003A380C">
        <w:rPr>
          <w:rFonts w:ascii="Times New Roman" w:hAnsi="Times New Roman" w:cs="Times New Roman"/>
          <w:sz w:val="24"/>
          <w:szCs w:val="24"/>
        </w:rPr>
        <w:t>csoportba</w:t>
      </w:r>
      <w:r w:rsidR="007D7779" w:rsidRPr="003A380C">
        <w:rPr>
          <w:rFonts w:ascii="Times New Roman" w:hAnsi="Times New Roman" w:cs="Times New Roman"/>
          <w:sz w:val="24"/>
          <w:szCs w:val="24"/>
        </w:rPr>
        <w:t xml:space="preserve"> tartoznak azok a tanulók</w:t>
      </w:r>
      <w:r w:rsidR="00854FAB" w:rsidRPr="003A380C">
        <w:rPr>
          <w:rFonts w:ascii="Times New Roman" w:hAnsi="Times New Roman" w:cs="Times New Roman"/>
          <w:sz w:val="24"/>
          <w:szCs w:val="24"/>
        </w:rPr>
        <w:t>, akiknek</w:t>
      </w:r>
      <w:r w:rsidR="007D7779" w:rsidRPr="003A380C">
        <w:rPr>
          <w:rFonts w:ascii="Times New Roman" w:hAnsi="Times New Roman" w:cs="Times New Roman"/>
          <w:sz w:val="24"/>
          <w:szCs w:val="24"/>
        </w:rPr>
        <w:t xml:space="preserve"> azon a napon délelőtt 5 tanítási órájuk </w:t>
      </w:r>
      <w:proofErr w:type="gramStart"/>
      <w:r w:rsidR="007D7779" w:rsidRPr="003A380C">
        <w:rPr>
          <w:rFonts w:ascii="Times New Roman" w:hAnsi="Times New Roman" w:cs="Times New Roman"/>
          <w:sz w:val="24"/>
          <w:szCs w:val="24"/>
        </w:rPr>
        <w:t>van./</w:t>
      </w:r>
      <w:proofErr w:type="gramEnd"/>
    </w:p>
    <w:p w14:paraId="44D673F9" w14:textId="77777777" w:rsidR="0032404D" w:rsidRPr="003A380C" w:rsidRDefault="00FF0A01" w:rsidP="001760BA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13.30-14.00</w:t>
      </w:r>
      <w:r w:rsidR="007D7779" w:rsidRPr="003A380C">
        <w:rPr>
          <w:rFonts w:ascii="Times New Roman" w:hAnsi="Times New Roman" w:cs="Times New Roman"/>
          <w:sz w:val="24"/>
          <w:szCs w:val="24"/>
        </w:rPr>
        <w:t>: Felső tagozat II. csoport/ II. csoportba tartoznak azok a tanulók</w:t>
      </w:r>
      <w:r w:rsidR="00854FAB" w:rsidRPr="003A380C">
        <w:rPr>
          <w:rFonts w:ascii="Times New Roman" w:hAnsi="Times New Roman" w:cs="Times New Roman"/>
          <w:sz w:val="24"/>
          <w:szCs w:val="24"/>
        </w:rPr>
        <w:t>, akiknek</w:t>
      </w:r>
      <w:r w:rsidR="007D7779" w:rsidRPr="003A380C">
        <w:rPr>
          <w:rFonts w:ascii="Times New Roman" w:hAnsi="Times New Roman" w:cs="Times New Roman"/>
          <w:sz w:val="24"/>
          <w:szCs w:val="24"/>
        </w:rPr>
        <w:t xml:space="preserve"> azon a napon délelőtt 6 tanítási órájuk van.</w:t>
      </w:r>
    </w:p>
    <w:p w14:paraId="722BFABC" w14:textId="77777777" w:rsidR="0032404D" w:rsidRPr="003A380C" w:rsidRDefault="0032404D" w:rsidP="001760BA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ebédlőben csak akkor tartózkodhat a tanuló, ha étkezik</w:t>
      </w:r>
      <w:r w:rsidR="00DB52B0" w:rsidRPr="003A380C">
        <w:rPr>
          <w:rFonts w:ascii="Times New Roman" w:hAnsi="Times New Roman" w:cs="Times New Roman"/>
          <w:sz w:val="24"/>
          <w:szCs w:val="24"/>
        </w:rPr>
        <w:t>,</w:t>
      </w:r>
      <w:r w:rsidRPr="003A380C">
        <w:rPr>
          <w:rFonts w:ascii="Times New Roman" w:hAnsi="Times New Roman" w:cs="Times New Roman"/>
          <w:sz w:val="24"/>
          <w:szCs w:val="24"/>
        </w:rPr>
        <w:t xml:space="preserve"> nevelői felügyelettel</w:t>
      </w:r>
    </w:p>
    <w:p w14:paraId="1C3EF1FD" w14:textId="77777777" w:rsidR="00327040" w:rsidRPr="003A380C" w:rsidRDefault="0032404D" w:rsidP="001760BA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étterem rendszabályait minden ott tartózk</w:t>
      </w:r>
      <w:r w:rsidR="003E2553" w:rsidRPr="003A380C">
        <w:rPr>
          <w:rFonts w:ascii="Times New Roman" w:hAnsi="Times New Roman" w:cs="Times New Roman"/>
          <w:sz w:val="24"/>
          <w:szCs w:val="24"/>
        </w:rPr>
        <w:t>odó személynek be kell tartani.</w:t>
      </w:r>
    </w:p>
    <w:p w14:paraId="35D63BC5" w14:textId="77777777" w:rsidR="00C909AE" w:rsidRPr="003A380C" w:rsidRDefault="00C909AE" w:rsidP="0072313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FCBA1" w14:textId="77777777" w:rsidR="00FF0A01" w:rsidRPr="003A380C" w:rsidRDefault="00303E81" w:rsidP="00700941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  <w:sz w:val="28"/>
          <w:szCs w:val="28"/>
        </w:rPr>
      </w:pPr>
      <w:bookmarkStart w:id="12" w:name="_Toc64453565"/>
      <w:r w:rsidRPr="003A380C">
        <w:rPr>
          <w:rFonts w:ascii="Times New Roman" w:hAnsi="Times New Roman" w:cstheme="minorHAnsi"/>
          <w:color w:val="auto"/>
          <w:sz w:val="28"/>
          <w:szCs w:val="28"/>
        </w:rPr>
        <w:t>II. Az</w:t>
      </w:r>
      <w:r w:rsidR="0032404D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iskolai, tanulói munkarend</w:t>
      </w:r>
      <w:r w:rsidR="004B645D" w:rsidRPr="003A380C">
        <w:rPr>
          <w:rFonts w:ascii="Times New Roman" w:hAnsi="Times New Roman" w:cstheme="minorHAnsi"/>
          <w:color w:val="auto"/>
          <w:sz w:val="28"/>
          <w:szCs w:val="28"/>
        </w:rPr>
        <w:t>:</w:t>
      </w:r>
      <w:bookmarkEnd w:id="12"/>
    </w:p>
    <w:p w14:paraId="36F3E23D" w14:textId="77777777" w:rsidR="0032404D" w:rsidRPr="003A380C" w:rsidRDefault="00671026" w:rsidP="001760BA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Times New Roman" w:hAnsi="Times New Roman" w:cstheme="minorHAnsi"/>
          <w:b/>
          <w:sz w:val="28"/>
          <w:szCs w:val="28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iskola</w:t>
      </w:r>
      <w:r w:rsidR="00021EB1" w:rsidRPr="003A380C">
        <w:rPr>
          <w:rFonts w:ascii="Times New Roman" w:hAnsi="Times New Roman" w:cs="Times New Roman"/>
          <w:sz w:val="24"/>
          <w:szCs w:val="24"/>
        </w:rPr>
        <w:t>,</w:t>
      </w:r>
      <w:r w:rsidR="00E14A60" w:rsidRPr="003A380C">
        <w:rPr>
          <w:rFonts w:ascii="Times New Roman" w:hAnsi="Times New Roman" w:cs="Times New Roman"/>
          <w:sz w:val="24"/>
          <w:szCs w:val="24"/>
        </w:rPr>
        <w:t xml:space="preserve"> tanítási napokon 7.45 </w:t>
      </w:r>
      <w:r w:rsidR="007D7779" w:rsidRPr="003A380C">
        <w:rPr>
          <w:rFonts w:ascii="Times New Roman" w:hAnsi="Times New Roman" w:cs="Times New Roman"/>
          <w:sz w:val="24"/>
          <w:szCs w:val="24"/>
        </w:rPr>
        <w:t>órától 17</w:t>
      </w:r>
      <w:r w:rsidR="00E14A60" w:rsidRPr="003A380C">
        <w:rPr>
          <w:rFonts w:ascii="Times New Roman" w:hAnsi="Times New Roman" w:cs="Times New Roman"/>
          <w:sz w:val="24"/>
          <w:szCs w:val="24"/>
        </w:rPr>
        <w:t xml:space="preserve">.00 </w:t>
      </w:r>
      <w:r w:rsidR="0032404D" w:rsidRPr="003A380C">
        <w:rPr>
          <w:rFonts w:ascii="Times New Roman" w:hAnsi="Times New Roman" w:cs="Times New Roman"/>
          <w:sz w:val="24"/>
          <w:szCs w:val="24"/>
        </w:rPr>
        <w:t>óráig van nyitva.</w:t>
      </w:r>
    </w:p>
    <w:p w14:paraId="453B16A7" w14:textId="77777777" w:rsidR="0032404D" w:rsidRPr="003A380C" w:rsidRDefault="0032404D" w:rsidP="001760BA">
      <w:pPr>
        <w:pStyle w:val="Listaszerbekezds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tanítás előtti gyülekezés helye az iskola bejárata</w:t>
      </w:r>
      <w:r w:rsidR="00B5012C" w:rsidRPr="003A380C">
        <w:rPr>
          <w:rFonts w:ascii="Times New Roman" w:hAnsi="Times New Roman" w:cs="Times New Roman"/>
          <w:sz w:val="24"/>
          <w:szCs w:val="24"/>
        </w:rPr>
        <w:t>, rossz</w:t>
      </w:r>
      <w:r w:rsidRPr="003A380C">
        <w:rPr>
          <w:rFonts w:ascii="Times New Roman" w:hAnsi="Times New Roman" w:cs="Times New Roman"/>
          <w:sz w:val="24"/>
          <w:szCs w:val="24"/>
        </w:rPr>
        <w:t xml:space="preserve"> idő esetén az aula</w:t>
      </w:r>
      <w:r w:rsidR="00B5012C" w:rsidRPr="003A380C">
        <w:rPr>
          <w:rFonts w:ascii="Times New Roman" w:hAnsi="Times New Roman" w:cs="Times New Roman"/>
          <w:sz w:val="24"/>
          <w:szCs w:val="24"/>
        </w:rPr>
        <w:t>, ahol</w:t>
      </w:r>
      <w:r w:rsidRPr="003A380C">
        <w:rPr>
          <w:rFonts w:ascii="Times New Roman" w:hAnsi="Times New Roman" w:cs="Times New Roman"/>
          <w:sz w:val="24"/>
          <w:szCs w:val="24"/>
        </w:rPr>
        <w:t xml:space="preserve"> igénybe vehető 7.30-től a reggeli ügyelet.</w:t>
      </w:r>
    </w:p>
    <w:p w14:paraId="06E0CC01" w14:textId="77777777" w:rsidR="0032404D" w:rsidRPr="003A380C" w:rsidRDefault="0032404D" w:rsidP="001760BA">
      <w:pPr>
        <w:pStyle w:val="Listaszerbekezds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osztálytermekbe 7.45-től</w:t>
      </w:r>
      <w:r w:rsidR="006A1919" w:rsidRPr="003A380C">
        <w:rPr>
          <w:rFonts w:ascii="Times New Roman" w:hAnsi="Times New Roman" w:cs="Times New Roman"/>
          <w:sz w:val="24"/>
          <w:szCs w:val="24"/>
        </w:rPr>
        <w:t xml:space="preserve"> lehet bemenni kivéve-ha indokolt esetben az illetékes tanító</w:t>
      </w:r>
      <w:r w:rsidR="00B5012C" w:rsidRPr="003A380C">
        <w:rPr>
          <w:rFonts w:ascii="Times New Roman" w:hAnsi="Times New Roman" w:cs="Times New Roman"/>
          <w:sz w:val="24"/>
          <w:szCs w:val="24"/>
        </w:rPr>
        <w:t>, tanár</w:t>
      </w:r>
      <w:r w:rsidR="00DB52B0" w:rsidRPr="003A380C">
        <w:rPr>
          <w:rFonts w:ascii="Times New Roman" w:hAnsi="Times New Roman" w:cs="Times New Roman"/>
          <w:sz w:val="24"/>
          <w:szCs w:val="24"/>
        </w:rPr>
        <w:t>-</w:t>
      </w:r>
      <w:r w:rsidR="006A1919" w:rsidRPr="003A380C">
        <w:rPr>
          <w:rFonts w:ascii="Times New Roman" w:hAnsi="Times New Roman" w:cs="Times New Roman"/>
          <w:sz w:val="24"/>
          <w:szCs w:val="24"/>
        </w:rPr>
        <w:t xml:space="preserve"> másképp nem rendelkezett.</w:t>
      </w:r>
    </w:p>
    <w:p w14:paraId="78FEF2D7" w14:textId="77777777" w:rsidR="000729D7" w:rsidRPr="003A380C" w:rsidRDefault="006A1919" w:rsidP="001760BA">
      <w:pPr>
        <w:pStyle w:val="Listaszerbekezds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lastRenderedPageBreak/>
        <w:t>A tanulóknak az iskolába az első tanítási óra előtt legalább 15 perccel kell megérkeznie</w:t>
      </w:r>
      <w:r w:rsidR="00B5012C" w:rsidRPr="003A380C">
        <w:rPr>
          <w:rFonts w:ascii="Times New Roman" w:hAnsi="Times New Roman" w:cs="Times New Roman"/>
          <w:sz w:val="24"/>
          <w:szCs w:val="24"/>
        </w:rPr>
        <w:t>, hogy</w:t>
      </w:r>
      <w:r w:rsidRPr="003A380C">
        <w:rPr>
          <w:rFonts w:ascii="Times New Roman" w:hAnsi="Times New Roman" w:cs="Times New Roman"/>
          <w:sz w:val="24"/>
          <w:szCs w:val="24"/>
        </w:rPr>
        <w:t xml:space="preserve"> legyen idejük a tanítási órára felkészülni.</w:t>
      </w:r>
    </w:p>
    <w:p w14:paraId="67B70FF3" w14:textId="77777777" w:rsidR="000729D7" w:rsidRPr="003A380C" w:rsidRDefault="000729D7" w:rsidP="001760BA">
      <w:pPr>
        <w:pStyle w:val="Listaszerbekezds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tanulónak az iskola területét tanítási idő alatt, csak a portán felmutatott igazgatói vagy osztályfőnöki engedéllyel lehet elhagyni.</w:t>
      </w:r>
    </w:p>
    <w:p w14:paraId="74EBC234" w14:textId="77777777" w:rsidR="00733BE2" w:rsidRPr="003A380C" w:rsidRDefault="000E65FA" w:rsidP="001760BA">
      <w:pPr>
        <w:pStyle w:val="Listaszerbekezds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A szaktantermekbe, a tornaterembe csak a tanár engedélyével lehet belépni. </w:t>
      </w:r>
    </w:p>
    <w:p w14:paraId="1386386F" w14:textId="77777777" w:rsidR="000E65FA" w:rsidRPr="003A380C" w:rsidRDefault="006A1919" w:rsidP="001760BA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tanároknak a tanórai vagy tanórán kívüli foglalkozások kezdete előtt 15 perccel kell megérkezniük.</w:t>
      </w:r>
    </w:p>
    <w:p w14:paraId="1F2FB166" w14:textId="77777777" w:rsidR="0064197E" w:rsidRPr="003A380C" w:rsidRDefault="0064197E" w:rsidP="001760BA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</w:t>
      </w:r>
      <w:r w:rsidRPr="003A380C">
        <w:rPr>
          <w:rFonts w:ascii="Times New Roman" w:hAnsi="Times New Roman" w:cs="Times New Roman"/>
          <w:i/>
          <w:sz w:val="24"/>
          <w:szCs w:val="24"/>
        </w:rPr>
        <w:t xml:space="preserve"> témazárók</w:t>
      </w:r>
      <w:r w:rsidRPr="003A380C">
        <w:rPr>
          <w:rFonts w:ascii="Times New Roman" w:hAnsi="Times New Roman" w:cs="Times New Roman"/>
          <w:sz w:val="24"/>
          <w:szCs w:val="24"/>
        </w:rPr>
        <w:t xml:space="preserve"> időpontját</w:t>
      </w:r>
      <w:r w:rsidR="0005342E" w:rsidRPr="003A380C">
        <w:rPr>
          <w:rFonts w:ascii="Times New Roman" w:hAnsi="Times New Roman" w:cs="Times New Roman"/>
          <w:sz w:val="24"/>
          <w:szCs w:val="24"/>
        </w:rPr>
        <w:t xml:space="preserve"> a tantárgyat oktató tanár egy héttel előbb közli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tanulókkal</w:t>
      </w:r>
    </w:p>
    <w:p w14:paraId="03B55CF1" w14:textId="77777777" w:rsidR="0064197E" w:rsidRPr="003A380C" w:rsidRDefault="0064197E" w:rsidP="001760BA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írásbeli dolgozatokat kijavítva egy héten</w:t>
      </w:r>
      <w:r w:rsidR="00671026" w:rsidRPr="003A380C">
        <w:rPr>
          <w:rFonts w:ascii="Times New Roman" w:hAnsi="Times New Roman" w:cs="Times New Roman"/>
          <w:sz w:val="24"/>
          <w:szCs w:val="24"/>
        </w:rPr>
        <w:t>, rendkívüli</w:t>
      </w:r>
      <w:r w:rsidRPr="003A380C">
        <w:rPr>
          <w:rFonts w:ascii="Times New Roman" w:hAnsi="Times New Roman" w:cs="Times New Roman"/>
          <w:sz w:val="24"/>
          <w:szCs w:val="24"/>
        </w:rPr>
        <w:t xml:space="preserve"> esetben két héten belül</w:t>
      </w:r>
      <w:r w:rsidR="00700D1C" w:rsidRPr="003A380C">
        <w:rPr>
          <w:rFonts w:ascii="Times New Roman" w:hAnsi="Times New Roman" w:cs="Times New Roman"/>
          <w:sz w:val="24"/>
          <w:szCs w:val="24"/>
        </w:rPr>
        <w:t xml:space="preserve"> meg kell kapnia a tanulónak.</w:t>
      </w:r>
    </w:p>
    <w:p w14:paraId="5FBB3695" w14:textId="77777777" w:rsidR="00245066" w:rsidRPr="003A380C" w:rsidRDefault="00245066" w:rsidP="001760BA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A tanulók az iskola épületét az utolsó foglalkozás </w:t>
      </w:r>
      <w:r w:rsidR="00316602" w:rsidRPr="003A380C">
        <w:rPr>
          <w:rFonts w:ascii="Times New Roman" w:hAnsi="Times New Roman" w:cs="Times New Roman"/>
          <w:sz w:val="24"/>
          <w:szCs w:val="24"/>
        </w:rPr>
        <w:t>befejezése előtt</w:t>
      </w:r>
      <w:r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="00316602" w:rsidRPr="003A380C">
        <w:rPr>
          <w:rFonts w:ascii="Times New Roman" w:hAnsi="Times New Roman" w:cs="Times New Roman"/>
          <w:sz w:val="24"/>
          <w:szCs w:val="24"/>
        </w:rPr>
        <w:t>csak nevelői</w:t>
      </w:r>
      <w:r w:rsidRPr="003A380C">
        <w:rPr>
          <w:rFonts w:ascii="Times New Roman" w:hAnsi="Times New Roman" w:cs="Times New Roman"/>
          <w:sz w:val="24"/>
          <w:szCs w:val="24"/>
        </w:rPr>
        <w:t xml:space="preserve"> engedéllyel hagyhatják el.</w:t>
      </w:r>
    </w:p>
    <w:p w14:paraId="2C29D257" w14:textId="77777777" w:rsidR="00733BE2" w:rsidRPr="003A380C" w:rsidRDefault="00245066" w:rsidP="001760BA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szülők a gyermekeiket csak az iskola kapujáig kísérhetik el</w:t>
      </w:r>
      <w:r w:rsidR="00316602" w:rsidRPr="003A380C">
        <w:rPr>
          <w:rFonts w:ascii="Times New Roman" w:hAnsi="Times New Roman" w:cs="Times New Roman"/>
          <w:sz w:val="24"/>
          <w:szCs w:val="24"/>
        </w:rPr>
        <w:t>, és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tanítást követően is ott várhatják meg őket.</w:t>
      </w:r>
    </w:p>
    <w:p w14:paraId="5B770FC6" w14:textId="77777777" w:rsidR="00D13FB9" w:rsidRPr="003A380C" w:rsidRDefault="00D13FB9" w:rsidP="001760BA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tanulóknak-a bérbe</w:t>
      </w:r>
      <w:r w:rsidR="00021EB1"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Pr="003A380C">
        <w:rPr>
          <w:rFonts w:ascii="Times New Roman" w:hAnsi="Times New Roman" w:cs="Times New Roman"/>
          <w:sz w:val="24"/>
          <w:szCs w:val="24"/>
        </w:rPr>
        <w:t>vevőknek</w:t>
      </w:r>
      <w:r w:rsidR="00021EB1"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Pr="003A380C">
        <w:rPr>
          <w:rFonts w:ascii="Times New Roman" w:hAnsi="Times New Roman" w:cs="Times New Roman"/>
          <w:sz w:val="24"/>
          <w:szCs w:val="24"/>
        </w:rPr>
        <w:t>-</w:t>
      </w:r>
      <w:r w:rsidR="00021EB1"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Pr="003A380C">
        <w:rPr>
          <w:rFonts w:ascii="Times New Roman" w:hAnsi="Times New Roman" w:cs="Times New Roman"/>
          <w:sz w:val="24"/>
          <w:szCs w:val="24"/>
        </w:rPr>
        <w:t>ügyelniük kell az osztálytermek</w:t>
      </w:r>
      <w:r w:rsidR="00316602" w:rsidRPr="003A380C">
        <w:rPr>
          <w:rFonts w:ascii="Times New Roman" w:hAnsi="Times New Roman" w:cs="Times New Roman"/>
          <w:sz w:val="24"/>
          <w:szCs w:val="24"/>
        </w:rPr>
        <w:t>, a</w:t>
      </w:r>
      <w:r w:rsidRPr="003A380C">
        <w:rPr>
          <w:rFonts w:ascii="Times New Roman" w:hAnsi="Times New Roman" w:cs="Times New Roman"/>
          <w:sz w:val="24"/>
          <w:szCs w:val="24"/>
        </w:rPr>
        <w:t xml:space="preserve"> tornaterem és a </w:t>
      </w:r>
      <w:proofErr w:type="spellStart"/>
      <w:r w:rsidRPr="003A380C">
        <w:rPr>
          <w:rFonts w:ascii="Times New Roman" w:hAnsi="Times New Roman" w:cs="Times New Roman"/>
          <w:sz w:val="24"/>
          <w:szCs w:val="24"/>
        </w:rPr>
        <w:t>tornatermi</w:t>
      </w:r>
      <w:proofErr w:type="spellEnd"/>
      <w:r w:rsidRPr="003A380C">
        <w:rPr>
          <w:rFonts w:ascii="Times New Roman" w:hAnsi="Times New Roman" w:cs="Times New Roman"/>
          <w:sz w:val="24"/>
          <w:szCs w:val="24"/>
        </w:rPr>
        <w:t xml:space="preserve"> öltözők kialakított rendjére</w:t>
      </w:r>
      <w:r w:rsidR="00316602" w:rsidRPr="003A380C">
        <w:rPr>
          <w:rFonts w:ascii="Times New Roman" w:hAnsi="Times New Roman" w:cs="Times New Roman"/>
          <w:sz w:val="24"/>
          <w:szCs w:val="24"/>
        </w:rPr>
        <w:t>, tisztaságára</w:t>
      </w:r>
      <w:r w:rsidRPr="003A380C">
        <w:rPr>
          <w:rFonts w:ascii="Times New Roman" w:hAnsi="Times New Roman" w:cs="Times New Roman"/>
          <w:sz w:val="24"/>
          <w:szCs w:val="24"/>
        </w:rPr>
        <w:t>.</w:t>
      </w:r>
    </w:p>
    <w:p w14:paraId="01A4F34E" w14:textId="77777777" w:rsidR="00733BE2" w:rsidRPr="003A380C" w:rsidRDefault="00D13FB9" w:rsidP="001760BA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óraközi szünetekben az alsó tagozaton a nevelő</w:t>
      </w:r>
      <w:r w:rsidR="00316602" w:rsidRPr="003A380C">
        <w:rPr>
          <w:rFonts w:ascii="Times New Roman" w:hAnsi="Times New Roman" w:cs="Times New Roman"/>
          <w:sz w:val="24"/>
          <w:szCs w:val="24"/>
        </w:rPr>
        <w:t>, felső</w:t>
      </w:r>
      <w:r w:rsidRPr="003A380C">
        <w:rPr>
          <w:rFonts w:ascii="Times New Roman" w:hAnsi="Times New Roman" w:cs="Times New Roman"/>
          <w:sz w:val="24"/>
          <w:szCs w:val="24"/>
        </w:rPr>
        <w:t xml:space="preserve"> tagozaton a hetes kinyitja az ablakokat szellőztetés céljából</w:t>
      </w:r>
      <w:r w:rsidR="00316602" w:rsidRPr="003A380C">
        <w:rPr>
          <w:rFonts w:ascii="Times New Roman" w:hAnsi="Times New Roman" w:cs="Times New Roman"/>
          <w:sz w:val="24"/>
          <w:szCs w:val="24"/>
        </w:rPr>
        <w:t>, majd</w:t>
      </w:r>
      <w:r w:rsidRPr="003A380C">
        <w:rPr>
          <w:rFonts w:ascii="Times New Roman" w:hAnsi="Times New Roman" w:cs="Times New Roman"/>
          <w:sz w:val="24"/>
          <w:szCs w:val="24"/>
        </w:rPr>
        <w:t xml:space="preserve"> távozik a teremből.</w:t>
      </w:r>
      <w:r w:rsidR="00AB313A" w:rsidRPr="003A3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698AE" w14:textId="77777777" w:rsidR="00384BDF" w:rsidRPr="003A380C" w:rsidRDefault="00671026" w:rsidP="001760BA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</w:t>
      </w:r>
      <w:r w:rsidR="00384BDF" w:rsidRPr="003A380C">
        <w:rPr>
          <w:rFonts w:ascii="Times New Roman" w:hAnsi="Times New Roman" w:cs="Times New Roman"/>
          <w:sz w:val="24"/>
          <w:szCs w:val="24"/>
        </w:rPr>
        <w:t xml:space="preserve"> iskol</w:t>
      </w:r>
      <w:r w:rsidR="007D7779" w:rsidRPr="003A380C">
        <w:rPr>
          <w:rFonts w:ascii="Times New Roman" w:hAnsi="Times New Roman" w:cs="Times New Roman"/>
          <w:sz w:val="24"/>
          <w:szCs w:val="24"/>
        </w:rPr>
        <w:t>a épületében 16</w:t>
      </w:r>
      <w:r w:rsidR="00854FAB" w:rsidRPr="003A380C">
        <w:rPr>
          <w:rFonts w:ascii="Times New Roman" w:hAnsi="Times New Roman" w:cs="Times New Roman"/>
          <w:sz w:val="24"/>
          <w:szCs w:val="24"/>
        </w:rPr>
        <w:t xml:space="preserve"> óra</w:t>
      </w:r>
      <w:r w:rsidR="00384BDF" w:rsidRPr="003A380C">
        <w:rPr>
          <w:rFonts w:ascii="Times New Roman" w:hAnsi="Times New Roman" w:cs="Times New Roman"/>
          <w:sz w:val="24"/>
          <w:szCs w:val="24"/>
        </w:rPr>
        <w:t xml:space="preserve"> után a tanuló akkor tartózkodhat benn</w:t>
      </w:r>
      <w:r w:rsidR="00316602" w:rsidRPr="003A380C">
        <w:rPr>
          <w:rFonts w:ascii="Times New Roman" w:hAnsi="Times New Roman" w:cs="Times New Roman"/>
          <w:sz w:val="24"/>
          <w:szCs w:val="24"/>
        </w:rPr>
        <w:t>, ha</w:t>
      </w:r>
    </w:p>
    <w:p w14:paraId="6DEC1E88" w14:textId="77777777" w:rsidR="007D7779" w:rsidRPr="003A380C" w:rsidRDefault="007D7779" w:rsidP="001760BA">
      <w:pPr>
        <w:pStyle w:val="Listaszerbekezds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szülői kérésre felügyeletet biztosít részére az iskola</w:t>
      </w:r>
    </w:p>
    <w:p w14:paraId="165C2C26" w14:textId="77777777" w:rsidR="00384BDF" w:rsidRPr="003A380C" w:rsidRDefault="007D7779" w:rsidP="001760BA">
      <w:pPr>
        <w:pStyle w:val="Listaszerbekezds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iskola által szervezett foglalkozásokon</w:t>
      </w:r>
      <w:r w:rsidR="00854FAB" w:rsidRPr="003A380C">
        <w:rPr>
          <w:rFonts w:ascii="Times New Roman" w:hAnsi="Times New Roman" w:cs="Times New Roman"/>
          <w:sz w:val="24"/>
          <w:szCs w:val="24"/>
        </w:rPr>
        <w:t>, programokon</w:t>
      </w:r>
      <w:r w:rsidRPr="003A380C">
        <w:rPr>
          <w:rFonts w:ascii="Times New Roman" w:hAnsi="Times New Roman" w:cs="Times New Roman"/>
          <w:sz w:val="24"/>
          <w:szCs w:val="24"/>
        </w:rPr>
        <w:t xml:space="preserve"> vesz részt</w:t>
      </w:r>
    </w:p>
    <w:p w14:paraId="69167CDA" w14:textId="77777777" w:rsidR="00384BDF" w:rsidRPr="003A380C" w:rsidRDefault="007D7779" w:rsidP="001760BA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délutáni foglalkozások 16</w:t>
      </w:r>
      <w:r w:rsidR="00854FAB" w:rsidRPr="003A380C">
        <w:rPr>
          <w:rFonts w:ascii="Times New Roman" w:hAnsi="Times New Roman" w:cs="Times New Roman"/>
          <w:sz w:val="24"/>
          <w:szCs w:val="24"/>
        </w:rPr>
        <w:t xml:space="preserve"> óráig</w:t>
      </w:r>
      <w:r w:rsidR="00384BDF" w:rsidRPr="003A380C">
        <w:rPr>
          <w:rFonts w:ascii="Times New Roman" w:hAnsi="Times New Roman" w:cs="Times New Roman"/>
          <w:sz w:val="24"/>
          <w:szCs w:val="24"/>
        </w:rPr>
        <w:t xml:space="preserve"> tartanak.</w:t>
      </w:r>
    </w:p>
    <w:p w14:paraId="1EC0A93D" w14:textId="4D095D71" w:rsidR="000C6984" w:rsidRPr="003A380C" w:rsidRDefault="000C6984" w:rsidP="001760BA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osztályfőnök min</w:t>
      </w:r>
      <w:r w:rsidR="00FF0A01" w:rsidRPr="003A380C">
        <w:rPr>
          <w:rFonts w:ascii="Times New Roman" w:hAnsi="Times New Roman" w:cs="Times New Roman"/>
          <w:sz w:val="24"/>
          <w:szCs w:val="24"/>
        </w:rPr>
        <w:t>den héten két tanulót bíz meg a</w:t>
      </w:r>
      <w:r w:rsidR="00733BE2" w:rsidRPr="003A380C">
        <w:rPr>
          <w:rFonts w:ascii="Times New Roman" w:hAnsi="Times New Roman" w:cs="Times New Roman"/>
          <w:sz w:val="24"/>
          <w:szCs w:val="24"/>
        </w:rPr>
        <w:t xml:space="preserve"> </w:t>
      </w:r>
      <w:r w:rsidR="008F5843" w:rsidRPr="003A380C">
        <w:rPr>
          <w:rFonts w:ascii="Times New Roman" w:hAnsi="Times New Roman" w:cs="Times New Roman"/>
          <w:sz w:val="24"/>
          <w:szCs w:val="24"/>
        </w:rPr>
        <w:t>hetesi feladatok ellátásával</w:t>
      </w:r>
      <w:r w:rsidR="00733BE2" w:rsidRPr="003A380C">
        <w:rPr>
          <w:rFonts w:ascii="Times New Roman" w:hAnsi="Times New Roman" w:cs="Times New Roman"/>
          <w:sz w:val="24"/>
          <w:szCs w:val="24"/>
        </w:rPr>
        <w:t xml:space="preserve">, </w:t>
      </w:r>
      <w:r w:rsidRPr="003A380C">
        <w:rPr>
          <w:rFonts w:ascii="Times New Roman" w:hAnsi="Times New Roman" w:cs="Times New Roman"/>
          <w:sz w:val="24"/>
          <w:szCs w:val="24"/>
        </w:rPr>
        <w:t>A megbízott tanulók nevét bejegyzi a</w:t>
      </w:r>
      <w:r w:rsidR="00DB169A" w:rsidRPr="003A380C">
        <w:rPr>
          <w:rFonts w:ascii="Times New Roman" w:hAnsi="Times New Roman" w:cs="Times New Roman"/>
          <w:sz w:val="24"/>
          <w:szCs w:val="24"/>
        </w:rPr>
        <w:t xml:space="preserve"> Kréta</w:t>
      </w:r>
      <w:r w:rsidRPr="003A380C">
        <w:rPr>
          <w:rFonts w:ascii="Times New Roman" w:hAnsi="Times New Roman" w:cs="Times New Roman"/>
          <w:sz w:val="24"/>
          <w:szCs w:val="24"/>
        </w:rPr>
        <w:t xml:space="preserve"> naplóba.</w:t>
      </w:r>
    </w:p>
    <w:p w14:paraId="60294E2B" w14:textId="77777777" w:rsidR="00826747" w:rsidRPr="003A380C" w:rsidRDefault="00671026" w:rsidP="001760BA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</w:t>
      </w:r>
      <w:r w:rsidR="002B284F" w:rsidRPr="003A380C">
        <w:rPr>
          <w:rFonts w:ascii="Times New Roman" w:hAnsi="Times New Roman" w:cs="Times New Roman"/>
          <w:sz w:val="24"/>
          <w:szCs w:val="24"/>
        </w:rPr>
        <w:t xml:space="preserve"> iskolai munkához nem szükséges</w:t>
      </w:r>
      <w:r w:rsidR="005C3819" w:rsidRPr="003A380C">
        <w:rPr>
          <w:rFonts w:ascii="Times New Roman" w:hAnsi="Times New Roman" w:cs="Times New Roman"/>
          <w:sz w:val="24"/>
          <w:szCs w:val="24"/>
        </w:rPr>
        <w:t>, saját</w:t>
      </w:r>
      <w:r w:rsidR="002B284F" w:rsidRPr="003A380C">
        <w:rPr>
          <w:rFonts w:ascii="Times New Roman" w:hAnsi="Times New Roman" w:cs="Times New Roman"/>
          <w:sz w:val="24"/>
          <w:szCs w:val="24"/>
        </w:rPr>
        <w:t xml:space="preserve"> felelősségre behozott tárgyakat</w:t>
      </w:r>
      <w:r w:rsidR="005C3819" w:rsidRPr="003A380C">
        <w:rPr>
          <w:rFonts w:ascii="Times New Roman" w:hAnsi="Times New Roman" w:cs="Times New Roman"/>
          <w:sz w:val="24"/>
          <w:szCs w:val="24"/>
        </w:rPr>
        <w:t>, eszközöket</w:t>
      </w:r>
      <w:r w:rsidR="002B284F" w:rsidRPr="003A380C">
        <w:rPr>
          <w:rFonts w:ascii="Times New Roman" w:hAnsi="Times New Roman" w:cs="Times New Roman"/>
          <w:sz w:val="24"/>
          <w:szCs w:val="24"/>
        </w:rPr>
        <w:t xml:space="preserve"> az iskolában nem lehet </w:t>
      </w:r>
      <w:r w:rsidR="005C3819" w:rsidRPr="003A380C">
        <w:rPr>
          <w:rFonts w:ascii="Times New Roman" w:hAnsi="Times New Roman" w:cs="Times New Roman"/>
          <w:sz w:val="24"/>
          <w:szCs w:val="24"/>
        </w:rPr>
        <w:t>használni</w:t>
      </w:r>
      <w:r w:rsidR="00AB313A" w:rsidRPr="003A380C">
        <w:rPr>
          <w:rFonts w:ascii="Times New Roman" w:hAnsi="Times New Roman" w:cs="Times New Roman"/>
          <w:sz w:val="24"/>
          <w:szCs w:val="24"/>
        </w:rPr>
        <w:t>.</w:t>
      </w:r>
      <w:r w:rsidR="003E2553" w:rsidRPr="003A3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A5EB1" w14:textId="77777777" w:rsidR="00097339" w:rsidRPr="003A380C" w:rsidRDefault="00097339" w:rsidP="00097339">
      <w:pPr>
        <w:pStyle w:val="pf0"/>
        <w:numPr>
          <w:ilvl w:val="0"/>
          <w:numId w:val="31"/>
        </w:num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3A380C">
        <w:rPr>
          <w:rStyle w:val="cf01"/>
          <w:rFonts w:ascii="Times New Roman" w:eastAsiaTheme="majorEastAsia" w:hAnsi="Times New Roman" w:cs="Times New Roman"/>
          <w:sz w:val="24"/>
          <w:szCs w:val="24"/>
        </w:rPr>
        <w:t>Használatában korlátozott tárgynak minősül a tanítási nap folyamán az általános iskola 1–8. évfolyamán a foglalkozások, tanórák ideje alatt – ideértve az intézményben töltött időt is – a telekommunikációs eszközök – különösen a mobiltelefonok –, a kép- vagy hangrögzítésre alkalmas eszközök és az internetelérésre alkalmas okoseszközök.</w:t>
      </w:r>
    </w:p>
    <w:p w14:paraId="216DD1CA" w14:textId="77777777" w:rsidR="00097339" w:rsidRPr="003A380C" w:rsidRDefault="00097339" w:rsidP="00097339">
      <w:pPr>
        <w:pStyle w:val="pf0"/>
        <w:numPr>
          <w:ilvl w:val="0"/>
          <w:numId w:val="31"/>
        </w:num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3A380C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Használatában korlátozott tárgyak átvételének és visszaadásának szabályai: </w:t>
      </w:r>
    </w:p>
    <w:p w14:paraId="1EEEB144" w14:textId="616D9863" w:rsidR="00097339" w:rsidRPr="003A380C" w:rsidRDefault="00097339" w:rsidP="00097339">
      <w:pPr>
        <w:pStyle w:val="pf0"/>
        <w:spacing w:line="360" w:lineRule="auto"/>
        <w:ind w:left="720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3A380C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A használatában korlátozott tárgy nevelési-oktatási intézménybe bevihető, azzal, hogy a tanuló a használatában korlátozott tárgyat a tanítási nap kezdetén, a tanítási órák </w:t>
      </w:r>
      <w:r w:rsidRPr="003A380C">
        <w:rPr>
          <w:rStyle w:val="cf01"/>
          <w:rFonts w:ascii="Times New Roman" w:eastAsiaTheme="majorEastAsia" w:hAnsi="Times New Roman" w:cs="Times New Roman"/>
          <w:sz w:val="24"/>
          <w:szCs w:val="24"/>
        </w:rPr>
        <w:lastRenderedPageBreak/>
        <w:t xml:space="preserve">megkezdése előtt leadja a </w:t>
      </w:r>
      <w:r w:rsidR="00D25BD4">
        <w:rPr>
          <w:rStyle w:val="cf01"/>
          <w:rFonts w:ascii="Times New Roman" w:eastAsiaTheme="majorEastAsia" w:hAnsi="Times New Roman" w:cs="Times New Roman"/>
          <w:sz w:val="24"/>
          <w:szCs w:val="24"/>
        </w:rPr>
        <w:t>tanteremben elhelyezett zárható szekrénybe</w:t>
      </w:r>
      <w:r w:rsidRPr="003A380C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, majd az utolsó tanítási óra után visszakapja. </w:t>
      </w:r>
    </w:p>
    <w:p w14:paraId="6E79E805" w14:textId="1E283D3F" w:rsidR="00097339" w:rsidRPr="003A380C" w:rsidRDefault="00D25BD4" w:rsidP="00097339">
      <w:pPr>
        <w:pStyle w:val="pf0"/>
        <w:spacing w:line="360" w:lineRule="auto"/>
        <w:ind w:left="720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f01"/>
          <w:rFonts w:ascii="Times New Roman" w:eastAsiaTheme="majorEastAsia" w:hAnsi="Times New Roman" w:cs="Times New Roman"/>
          <w:sz w:val="24"/>
          <w:szCs w:val="24"/>
        </w:rPr>
        <w:t>Az eszközöket begyűjti az első órát</w:t>
      </w:r>
      <w:r w:rsidR="00097339" w:rsidRPr="003A380C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D352E">
        <w:rPr>
          <w:rStyle w:val="cf01"/>
          <w:rFonts w:ascii="Times New Roman" w:eastAsiaTheme="majorEastAsia" w:hAnsi="Times New Roman" w:cs="Times New Roman"/>
          <w:sz w:val="24"/>
          <w:szCs w:val="24"/>
        </w:rPr>
        <w:t>tartó és visszaadja az utolsó órát tartó pedagógus.</w:t>
      </w:r>
    </w:p>
    <w:p w14:paraId="55A34172" w14:textId="37328E0B" w:rsidR="00097339" w:rsidRPr="003A380C" w:rsidRDefault="00097339" w:rsidP="00097339">
      <w:pPr>
        <w:pStyle w:val="pf0"/>
        <w:spacing w:line="360" w:lineRule="auto"/>
        <w:ind w:left="720"/>
        <w:jc w:val="both"/>
      </w:pPr>
      <w:r w:rsidRPr="003A380C">
        <w:rPr>
          <w:rStyle w:val="cf01"/>
          <w:rFonts w:ascii="Times New Roman" w:eastAsiaTheme="majorEastAsia" w:hAnsi="Times New Roman" w:cs="Times New Roman"/>
          <w:sz w:val="24"/>
          <w:szCs w:val="24"/>
        </w:rPr>
        <w:t>Használatában korlátozott tárgyat engedély nélkül tart birtokában, akkor a szabályok betartását a pedagógus jogosult ellenőrizni, azzal, hogy elsősorban felszólítja a tanulót a tárgy átadására, amennyiben felszólítás ellenére a tárgyat nem adja át, felszólítja a tanulót annak igazolására, hogy a használatában korlátozott tárgy nincs a birtokában. A használatában korlátozott tárgyat engedély nélkül birtokában tartja a tanítás időtartama alatt, azt a tanulótól a pedagógus átveszi.</w:t>
      </w:r>
    </w:p>
    <w:p w14:paraId="1075123C" w14:textId="77777777" w:rsidR="00D05AA8" w:rsidRPr="003A380C" w:rsidRDefault="00D05AA8" w:rsidP="001760BA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</w:t>
      </w:r>
      <w:r w:rsidR="00021EB1" w:rsidRPr="003A380C">
        <w:rPr>
          <w:rFonts w:ascii="Times New Roman" w:hAnsi="Times New Roman" w:cs="Times New Roman"/>
          <w:sz w:val="24"/>
          <w:szCs w:val="24"/>
        </w:rPr>
        <w:t>kola a szülőkkel írásban</w:t>
      </w:r>
      <w:r w:rsidR="005545A3" w:rsidRPr="003A380C">
        <w:rPr>
          <w:rFonts w:ascii="Times New Roman" w:hAnsi="Times New Roman" w:cs="Times New Roman"/>
          <w:sz w:val="24"/>
          <w:szCs w:val="24"/>
        </w:rPr>
        <w:t>, az E-kréta felületen</w:t>
      </w:r>
      <w:r w:rsidR="007D7779" w:rsidRPr="003A380C">
        <w:rPr>
          <w:rFonts w:ascii="Times New Roman" w:hAnsi="Times New Roman" w:cs="Times New Roman"/>
          <w:sz w:val="24"/>
          <w:szCs w:val="24"/>
        </w:rPr>
        <w:t>,</w:t>
      </w:r>
      <w:r w:rsidR="000D3540" w:rsidRPr="003A380C">
        <w:rPr>
          <w:rFonts w:ascii="Times New Roman" w:hAnsi="Times New Roman" w:cs="Times New Roman"/>
          <w:sz w:val="24"/>
          <w:szCs w:val="24"/>
        </w:rPr>
        <w:t xml:space="preserve"> keresztül tart kapcsolatot, e</w:t>
      </w:r>
      <w:r w:rsidRPr="003A380C">
        <w:rPr>
          <w:rFonts w:ascii="Times New Roman" w:hAnsi="Times New Roman" w:cs="Times New Roman"/>
          <w:sz w:val="24"/>
          <w:szCs w:val="24"/>
        </w:rPr>
        <w:t xml:space="preserve">zért ezeknek </w:t>
      </w:r>
      <w:r w:rsidR="005545A3" w:rsidRPr="003A380C">
        <w:rPr>
          <w:rFonts w:ascii="Times New Roman" w:hAnsi="Times New Roman" w:cs="Times New Roman"/>
          <w:sz w:val="24"/>
          <w:szCs w:val="24"/>
        </w:rPr>
        <w:t xml:space="preserve">az elérhetősége a szülőknél, illetve </w:t>
      </w:r>
      <w:r w:rsidR="00AB313A" w:rsidRPr="003A380C">
        <w:rPr>
          <w:rFonts w:ascii="Times New Roman" w:hAnsi="Times New Roman" w:cs="Times New Roman"/>
          <w:sz w:val="24"/>
          <w:szCs w:val="24"/>
        </w:rPr>
        <w:t>a tanulóknál kell le</w:t>
      </w:r>
      <w:r w:rsidR="00A871A6" w:rsidRPr="003A380C">
        <w:rPr>
          <w:rFonts w:ascii="Times New Roman" w:hAnsi="Times New Roman" w:cs="Times New Roman"/>
          <w:sz w:val="24"/>
          <w:szCs w:val="24"/>
        </w:rPr>
        <w:t xml:space="preserve">nni. </w:t>
      </w:r>
      <w:r w:rsidRPr="003A380C">
        <w:rPr>
          <w:rFonts w:ascii="Times New Roman" w:hAnsi="Times New Roman" w:cs="Times New Roman"/>
          <w:sz w:val="24"/>
          <w:szCs w:val="24"/>
        </w:rPr>
        <w:t>A beírt bejegyzéseket a szülőknek és tanároknak haladéktalanul be kell mutatnia.</w:t>
      </w:r>
    </w:p>
    <w:p w14:paraId="7649411D" w14:textId="77777777" w:rsidR="0076575C" w:rsidRPr="003A380C" w:rsidRDefault="0064197E" w:rsidP="001760BA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iskola</w:t>
      </w:r>
      <w:r w:rsidR="00A871A6" w:rsidRPr="003A380C">
        <w:rPr>
          <w:rFonts w:ascii="Times New Roman" w:hAnsi="Times New Roman" w:cs="Times New Roman"/>
          <w:sz w:val="24"/>
          <w:szCs w:val="24"/>
        </w:rPr>
        <w:t>,</w:t>
      </w:r>
      <w:r w:rsidRPr="003A380C">
        <w:rPr>
          <w:rFonts w:ascii="Times New Roman" w:hAnsi="Times New Roman" w:cs="Times New Roman"/>
          <w:sz w:val="24"/>
          <w:szCs w:val="24"/>
        </w:rPr>
        <w:t xml:space="preserve"> tanulóval kapcsolatos döntései, határozatai ellen</w:t>
      </w:r>
      <w:r w:rsidR="00A871A6" w:rsidRPr="003A380C">
        <w:rPr>
          <w:rFonts w:ascii="Times New Roman" w:hAnsi="Times New Roman" w:cs="Times New Roman"/>
          <w:sz w:val="24"/>
          <w:szCs w:val="24"/>
        </w:rPr>
        <w:t>,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szülők törvényességi </w:t>
      </w:r>
      <w:r w:rsidR="00671026" w:rsidRPr="003A380C">
        <w:rPr>
          <w:rFonts w:ascii="Times New Roman" w:hAnsi="Times New Roman" w:cs="Times New Roman"/>
          <w:sz w:val="24"/>
          <w:szCs w:val="24"/>
        </w:rPr>
        <w:t>vagy felül bírálati</w:t>
      </w:r>
      <w:r w:rsidRPr="003A380C">
        <w:rPr>
          <w:rFonts w:ascii="Times New Roman" w:hAnsi="Times New Roman" w:cs="Times New Roman"/>
          <w:sz w:val="24"/>
          <w:szCs w:val="24"/>
        </w:rPr>
        <w:t xml:space="preserve"> kérelemmel élhetnek. A kérést mindig írásban az iskola igazgatójához kell benyújtani.</w:t>
      </w:r>
    </w:p>
    <w:p w14:paraId="7353FF83" w14:textId="77777777" w:rsidR="00C909AE" w:rsidRPr="003A380C" w:rsidRDefault="00C909AE" w:rsidP="00C909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 xml:space="preserve">Az osztályfőnök minden héten két-két tanulót bíz meg a hetesi feladatokkal. A megbízott tanulók nevét bejegyzi az osztálynaplóba. </w:t>
      </w:r>
    </w:p>
    <w:p w14:paraId="787E447D" w14:textId="77777777" w:rsidR="00C909AE" w:rsidRPr="003A380C" w:rsidRDefault="00C909AE" w:rsidP="00C9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hetes feladata:</w:t>
      </w:r>
    </w:p>
    <w:p w14:paraId="1F167203" w14:textId="77777777" w:rsidR="00C909AE" w:rsidRPr="003A380C" w:rsidRDefault="00C909AE" w:rsidP="00C9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•</w:t>
      </w:r>
      <w:r w:rsidRPr="003A380C">
        <w:rPr>
          <w:rFonts w:ascii="Times New Roman" w:hAnsi="Times New Roman" w:cs="Times New Roman"/>
          <w:sz w:val="24"/>
          <w:szCs w:val="24"/>
        </w:rPr>
        <w:tab/>
        <w:t>Ügyelni a Házirend osztályteremben történő betartására,</w:t>
      </w:r>
    </w:p>
    <w:p w14:paraId="3B20A7A5" w14:textId="2AF32699" w:rsidR="00C909AE" w:rsidRPr="003A380C" w:rsidRDefault="00C909AE" w:rsidP="00C9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•</w:t>
      </w:r>
      <w:r w:rsidRPr="003A380C">
        <w:rPr>
          <w:rFonts w:ascii="Times New Roman" w:hAnsi="Times New Roman" w:cs="Times New Roman"/>
          <w:sz w:val="24"/>
          <w:szCs w:val="24"/>
        </w:rPr>
        <w:tab/>
        <w:t>letörö</w:t>
      </w:r>
      <w:r w:rsidR="00674685" w:rsidRPr="003A380C">
        <w:rPr>
          <w:rFonts w:ascii="Times New Roman" w:hAnsi="Times New Roman" w:cs="Times New Roman"/>
          <w:sz w:val="24"/>
          <w:szCs w:val="24"/>
        </w:rPr>
        <w:t>l</w:t>
      </w:r>
      <w:r w:rsidRPr="003A380C">
        <w:rPr>
          <w:rFonts w:ascii="Times New Roman" w:hAnsi="Times New Roman" w:cs="Times New Roman"/>
          <w:sz w:val="24"/>
          <w:szCs w:val="24"/>
        </w:rPr>
        <w:t>ni a táblát, gondoskodni krétáról, a tantermet kiszellőztetni, figyelmeztetni és - ismétlődés esetén - jelent</w:t>
      </w:r>
      <w:r w:rsidR="0076575C" w:rsidRPr="003A380C">
        <w:rPr>
          <w:rFonts w:ascii="Times New Roman" w:hAnsi="Times New Roman" w:cs="Times New Roman"/>
          <w:sz w:val="24"/>
          <w:szCs w:val="24"/>
        </w:rPr>
        <w:t>e</w:t>
      </w:r>
      <w:r w:rsidRPr="003A380C">
        <w:rPr>
          <w:rFonts w:ascii="Times New Roman" w:hAnsi="Times New Roman" w:cs="Times New Roman"/>
          <w:sz w:val="24"/>
          <w:szCs w:val="24"/>
        </w:rPr>
        <w:t>ni az ügyeletes tanárnak a tanítás előtt és szünetben történő rendbontást, károkozást,</w:t>
      </w:r>
    </w:p>
    <w:p w14:paraId="6ECC3483" w14:textId="77777777" w:rsidR="00C909AE" w:rsidRPr="003A380C" w:rsidRDefault="00C909AE" w:rsidP="00C9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•</w:t>
      </w:r>
      <w:r w:rsidRPr="003A380C">
        <w:rPr>
          <w:rFonts w:ascii="Times New Roman" w:hAnsi="Times New Roman" w:cs="Times New Roman"/>
          <w:sz w:val="24"/>
          <w:szCs w:val="24"/>
        </w:rPr>
        <w:tab/>
        <w:t>az óra elején jelent</w:t>
      </w:r>
      <w:r w:rsidR="00BD5859" w:rsidRPr="003A380C">
        <w:rPr>
          <w:rFonts w:ascii="Times New Roman" w:hAnsi="Times New Roman" w:cs="Times New Roman"/>
          <w:sz w:val="24"/>
          <w:szCs w:val="24"/>
        </w:rPr>
        <w:t>e</w:t>
      </w:r>
      <w:r w:rsidRPr="003A380C">
        <w:rPr>
          <w:rFonts w:ascii="Times New Roman" w:hAnsi="Times New Roman" w:cs="Times New Roman"/>
          <w:sz w:val="24"/>
          <w:szCs w:val="24"/>
        </w:rPr>
        <w:t>ni a tanároknak a hiányzókat,</w:t>
      </w:r>
    </w:p>
    <w:p w14:paraId="2B07820C" w14:textId="77777777" w:rsidR="00C909AE" w:rsidRPr="003A380C" w:rsidRDefault="00C909AE" w:rsidP="00C9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•</w:t>
      </w:r>
      <w:r w:rsidRPr="003A380C">
        <w:rPr>
          <w:rFonts w:ascii="Times New Roman" w:hAnsi="Times New Roman" w:cs="Times New Roman"/>
          <w:sz w:val="24"/>
          <w:szCs w:val="24"/>
        </w:rPr>
        <w:tab/>
        <w:t>jelent</w:t>
      </w:r>
      <w:r w:rsidR="00BD5859" w:rsidRPr="003A380C">
        <w:rPr>
          <w:rFonts w:ascii="Times New Roman" w:hAnsi="Times New Roman" w:cs="Times New Roman"/>
          <w:sz w:val="24"/>
          <w:szCs w:val="24"/>
        </w:rPr>
        <w:t>e</w:t>
      </w:r>
      <w:r w:rsidRPr="003A380C">
        <w:rPr>
          <w:rFonts w:ascii="Times New Roman" w:hAnsi="Times New Roman" w:cs="Times New Roman"/>
          <w:sz w:val="24"/>
          <w:szCs w:val="24"/>
        </w:rPr>
        <w:t>ni az igazgatói irodában, ha 5 perccel a becsöngetés után sem érkezett tanár a tanórára,</w:t>
      </w:r>
    </w:p>
    <w:p w14:paraId="5A14D4F5" w14:textId="77777777" w:rsidR="00C909AE" w:rsidRPr="003A380C" w:rsidRDefault="00C909AE" w:rsidP="00C9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•</w:t>
      </w:r>
      <w:r w:rsidRPr="003A380C">
        <w:rPr>
          <w:rFonts w:ascii="Times New Roman" w:hAnsi="Times New Roman" w:cs="Times New Roman"/>
          <w:sz w:val="24"/>
          <w:szCs w:val="24"/>
        </w:rPr>
        <w:tab/>
        <w:t xml:space="preserve">ellátni az osztályfőnök által kijelölt feladatokat, folyamatosan </w:t>
      </w:r>
      <w:r w:rsidR="00826747" w:rsidRPr="003A380C">
        <w:rPr>
          <w:rFonts w:ascii="Times New Roman" w:hAnsi="Times New Roman" w:cs="Times New Roman"/>
          <w:sz w:val="24"/>
          <w:szCs w:val="24"/>
        </w:rPr>
        <w:t>tájékoztatni</w:t>
      </w:r>
      <w:r w:rsidRPr="003A380C">
        <w:rPr>
          <w:rFonts w:ascii="Times New Roman" w:hAnsi="Times New Roman" w:cs="Times New Roman"/>
          <w:sz w:val="24"/>
          <w:szCs w:val="24"/>
        </w:rPr>
        <w:t xml:space="preserve"> a hét </w:t>
      </w:r>
      <w:r w:rsidR="00826747" w:rsidRPr="003A380C">
        <w:rPr>
          <w:rFonts w:ascii="Times New Roman" w:hAnsi="Times New Roman" w:cs="Times New Roman"/>
          <w:sz w:val="24"/>
          <w:szCs w:val="24"/>
        </w:rPr>
        <w:t>eseményeiről</w:t>
      </w:r>
      <w:r w:rsidRPr="003A380C">
        <w:rPr>
          <w:rFonts w:ascii="Times New Roman" w:hAnsi="Times New Roman" w:cs="Times New Roman"/>
          <w:sz w:val="24"/>
          <w:szCs w:val="24"/>
        </w:rPr>
        <w:t>,</w:t>
      </w:r>
    </w:p>
    <w:p w14:paraId="6C3AA998" w14:textId="77777777" w:rsidR="00C909AE" w:rsidRPr="003A380C" w:rsidRDefault="00C909AE" w:rsidP="00C90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A380C">
        <w:rPr>
          <w:rFonts w:ascii="Times New Roman" w:hAnsi="Times New Roman" w:cs="Times New Roman"/>
          <w:sz w:val="24"/>
          <w:szCs w:val="24"/>
        </w:rPr>
        <w:tab/>
        <w:t>gondoskodni - az utolsó órát tartó pedagógussal együtt - a tanterem tisztaságáról és rendjéről (szemét összeszedése, székek felhelyezése a padra, tábla tisztítása, ablakok zárása, lámpák leoltása, tanterem zárása).</w:t>
      </w:r>
    </w:p>
    <w:p w14:paraId="21893052" w14:textId="77777777" w:rsidR="0005630B" w:rsidRPr="003A380C" w:rsidRDefault="0005630B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F7642" w14:textId="77777777" w:rsidR="006D0663" w:rsidRPr="003A380C" w:rsidRDefault="000C6984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  <w:sz w:val="28"/>
          <w:szCs w:val="28"/>
        </w:rPr>
      </w:pPr>
      <w:bookmarkStart w:id="13" w:name="_Toc64453566"/>
      <w:r w:rsidRPr="003A380C">
        <w:rPr>
          <w:rFonts w:ascii="Times New Roman" w:hAnsi="Times New Roman" w:cstheme="minorHAnsi"/>
          <w:color w:val="auto"/>
          <w:sz w:val="28"/>
          <w:szCs w:val="28"/>
        </w:rPr>
        <w:t>III.</w:t>
      </w:r>
      <w:r w:rsidR="007D7779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</w:t>
      </w:r>
      <w:r w:rsidRPr="003A380C">
        <w:rPr>
          <w:rFonts w:ascii="Times New Roman" w:hAnsi="Times New Roman" w:cstheme="minorHAnsi"/>
          <w:color w:val="auto"/>
          <w:sz w:val="28"/>
          <w:szCs w:val="28"/>
        </w:rPr>
        <w:t>A tanórai és egyéb foglalkozások rendje</w:t>
      </w:r>
      <w:bookmarkEnd w:id="13"/>
    </w:p>
    <w:p w14:paraId="17388BDC" w14:textId="77777777" w:rsidR="00FF0A01" w:rsidRPr="003A380C" w:rsidRDefault="00FF0A01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A2E24" w14:textId="77777777" w:rsidR="00F4430E" w:rsidRPr="003A380C" w:rsidRDefault="00F4430E" w:rsidP="002E37D4">
      <w:pPr>
        <w:pStyle w:val="bet2"/>
        <w:numPr>
          <w:ilvl w:val="0"/>
          <w:numId w:val="0"/>
        </w:numPr>
        <w:spacing w:line="360" w:lineRule="auto"/>
        <w:rPr>
          <w:b/>
          <w:sz w:val="24"/>
          <w:szCs w:val="24"/>
        </w:rPr>
      </w:pPr>
      <w:r w:rsidRPr="003A380C">
        <w:rPr>
          <w:b/>
          <w:sz w:val="24"/>
          <w:szCs w:val="24"/>
        </w:rPr>
        <w:t>Az intézményben a tanulók számára az alábbi – az iskola által szervezett – tanórán kívüli re</w:t>
      </w:r>
      <w:r w:rsidR="004B645D" w:rsidRPr="003A380C">
        <w:rPr>
          <w:b/>
          <w:sz w:val="24"/>
          <w:szCs w:val="24"/>
        </w:rPr>
        <w:t>ndszeres foglalkozások működnek:</w:t>
      </w:r>
    </w:p>
    <w:p w14:paraId="71A91642" w14:textId="77777777" w:rsidR="00F4430E" w:rsidRPr="003A380C" w:rsidRDefault="00685AA3" w:rsidP="001760BA">
      <w:pPr>
        <w:pStyle w:val="Szvegtrzs"/>
        <w:numPr>
          <w:ilvl w:val="0"/>
          <w:numId w:val="13"/>
        </w:numPr>
        <w:suppressAutoHyphens w:val="0"/>
        <w:spacing w:line="360" w:lineRule="auto"/>
        <w:ind w:left="567"/>
        <w:rPr>
          <w:szCs w:val="24"/>
        </w:rPr>
      </w:pPr>
      <w:r w:rsidRPr="003A380C">
        <w:rPr>
          <w:szCs w:val="24"/>
          <w:lang w:val="hu-HU"/>
        </w:rPr>
        <w:t>egész napos iskola</w:t>
      </w:r>
    </w:p>
    <w:p w14:paraId="7EC7D37D" w14:textId="77777777" w:rsidR="00F4430E" w:rsidRPr="003A380C" w:rsidRDefault="00F4430E" w:rsidP="001760BA">
      <w:pPr>
        <w:pStyle w:val="Szvegtrzs"/>
        <w:numPr>
          <w:ilvl w:val="0"/>
          <w:numId w:val="13"/>
        </w:numPr>
        <w:suppressAutoHyphens w:val="0"/>
        <w:spacing w:line="360" w:lineRule="auto"/>
        <w:ind w:left="567"/>
        <w:rPr>
          <w:szCs w:val="24"/>
        </w:rPr>
      </w:pPr>
      <w:r w:rsidRPr="003A380C">
        <w:rPr>
          <w:szCs w:val="24"/>
        </w:rPr>
        <w:t>egyéb tanórán kívüli foglalkozások:</w:t>
      </w:r>
    </w:p>
    <w:p w14:paraId="530969CE" w14:textId="77777777" w:rsidR="00F4430E" w:rsidRPr="003A380C" w:rsidRDefault="00F4430E" w:rsidP="001760BA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 xml:space="preserve">szakkörök </w:t>
      </w:r>
    </w:p>
    <w:p w14:paraId="2B2CE65E" w14:textId="77777777" w:rsidR="00F4430E" w:rsidRPr="003A380C" w:rsidRDefault="00F4430E" w:rsidP="001760BA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sportfoglalkozások</w:t>
      </w:r>
    </w:p>
    <w:p w14:paraId="748E7884" w14:textId="77777777" w:rsidR="00F4430E" w:rsidRPr="003A380C" w:rsidRDefault="00F4430E" w:rsidP="001760BA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képességek differenciált fejlesztését szolgáló foglalkozások</w:t>
      </w:r>
    </w:p>
    <w:p w14:paraId="18B24E07" w14:textId="77777777" w:rsidR="0072313C" w:rsidRPr="003A380C" w:rsidRDefault="0072313C" w:rsidP="007009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0F94" w14:textId="77777777" w:rsidR="00AD447D" w:rsidRPr="003A380C" w:rsidRDefault="00303E81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335588343"/>
      <w:r w:rsidRPr="003A380C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AD447D" w:rsidRPr="003A380C">
        <w:rPr>
          <w:rFonts w:ascii="Times New Roman" w:hAnsi="Times New Roman" w:cs="Times New Roman"/>
          <w:b/>
          <w:sz w:val="24"/>
          <w:szCs w:val="24"/>
        </w:rPr>
        <w:t xml:space="preserve"> tanórán kívüli foglalkozásokra vonatkozó általános szabályok</w:t>
      </w:r>
      <w:bookmarkEnd w:id="14"/>
      <w:r w:rsidR="00AD447D" w:rsidRPr="003A380C">
        <w:rPr>
          <w:rFonts w:ascii="Times New Roman" w:hAnsi="Times New Roman" w:cs="Times New Roman"/>
          <w:b/>
          <w:sz w:val="24"/>
          <w:szCs w:val="24"/>
        </w:rPr>
        <w:t>:</w:t>
      </w:r>
    </w:p>
    <w:p w14:paraId="322A5A9D" w14:textId="77777777" w:rsidR="00AD447D" w:rsidRPr="003A380C" w:rsidRDefault="00AD447D" w:rsidP="001760BA">
      <w:pPr>
        <w:pStyle w:val="Szvegtrzs"/>
        <w:numPr>
          <w:ilvl w:val="0"/>
          <w:numId w:val="39"/>
        </w:numPr>
        <w:suppressAutoHyphens w:val="0"/>
        <w:spacing w:line="360" w:lineRule="auto"/>
        <w:rPr>
          <w:szCs w:val="24"/>
        </w:rPr>
      </w:pPr>
      <w:r w:rsidRPr="003A380C">
        <w:rPr>
          <w:szCs w:val="24"/>
        </w:rPr>
        <w:t xml:space="preserve">A tanórán kívüli foglalkozások megszervezését minden tanév elején az iskola tantárgyfelosztásában rögzíteni </w:t>
      </w:r>
      <w:r w:rsidR="000D3540" w:rsidRPr="003A380C">
        <w:rPr>
          <w:szCs w:val="24"/>
        </w:rPr>
        <w:t>kell.</w:t>
      </w:r>
      <w:r w:rsidRPr="003A380C">
        <w:rPr>
          <w:szCs w:val="24"/>
        </w:rPr>
        <w:t>. A foglalkozások előre meghatározott tematika alapján történnek, erről valamint a látogatottságról naplót kell vezetni.</w:t>
      </w:r>
    </w:p>
    <w:p w14:paraId="1DE2F534" w14:textId="77777777" w:rsidR="008E58BD" w:rsidRPr="003A380C" w:rsidRDefault="00AD447D" w:rsidP="001760BA">
      <w:pPr>
        <w:pStyle w:val="Szvegtrzs"/>
        <w:numPr>
          <w:ilvl w:val="0"/>
          <w:numId w:val="39"/>
        </w:numPr>
        <w:suppressAutoHyphens w:val="0"/>
        <w:spacing w:line="360" w:lineRule="auto"/>
        <w:rPr>
          <w:szCs w:val="24"/>
        </w:rPr>
      </w:pPr>
      <w:r w:rsidRPr="003A380C">
        <w:rPr>
          <w:szCs w:val="24"/>
        </w:rPr>
        <w:t>A tanórán kívüli foglalkozások vezetőit az igazgató bízza meg, akik munkájukat munkaköri leírásuk alapján végzik.</w:t>
      </w:r>
      <w:bookmarkStart w:id="15" w:name="_Toc335588344"/>
    </w:p>
    <w:p w14:paraId="26E5A043" w14:textId="77777777" w:rsidR="00733BE2" w:rsidRPr="003A380C" w:rsidRDefault="00AD447D" w:rsidP="001760BA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16" w:name="_Toc335588389"/>
      <w:bookmarkEnd w:id="15"/>
      <w:r w:rsidRPr="003A380C">
        <w:rPr>
          <w:rFonts w:ascii="Times New Roman" w:eastAsia="Times New Roman" w:hAnsi="Times New Roman" w:cs="Times New Roman"/>
          <w:bCs/>
          <w:sz w:val="24"/>
          <w:szCs w:val="24"/>
        </w:rPr>
        <w:t>Iskolai ünnepségek, rendezvények</w:t>
      </w:r>
      <w:bookmarkEnd w:id="16"/>
      <w:r w:rsidR="00A871A6" w:rsidRPr="003A380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871A6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ünnepélyeken a kötelező viselet: sötét nadrág, vagy</w:t>
      </w:r>
      <w:r w:rsidR="00F74B00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szoknya; fehér ing, vagy blúz.</w:t>
      </w:r>
    </w:p>
    <w:p w14:paraId="5241F20C" w14:textId="77777777" w:rsidR="001501EC" w:rsidRPr="003A380C" w:rsidRDefault="00A97315" w:rsidP="001760BA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A380C">
        <w:rPr>
          <w:rFonts w:ascii="Times New Roman" w:hAnsi="Times New Roman" w:cs="Times New Roman"/>
          <w:sz w:val="24"/>
          <w:szCs w:val="24"/>
        </w:rPr>
        <w:t>Testnevelés órákon kötelező az iskola által javasolt t</w:t>
      </w:r>
      <w:r w:rsidR="00CF6611" w:rsidRPr="003A380C">
        <w:rPr>
          <w:rFonts w:ascii="Times New Roman" w:hAnsi="Times New Roman" w:cs="Times New Roman"/>
          <w:sz w:val="24"/>
          <w:szCs w:val="24"/>
        </w:rPr>
        <w:t>ornafelszerelésben részt venni</w:t>
      </w:r>
      <w:r w:rsidR="00A871A6" w:rsidRPr="003A380C">
        <w:rPr>
          <w:rFonts w:ascii="Times New Roman" w:hAnsi="Times New Roman" w:cs="Times New Roman"/>
          <w:sz w:val="24"/>
          <w:szCs w:val="24"/>
        </w:rPr>
        <w:t>. A</w:t>
      </w:r>
      <w:r w:rsidRPr="003A380C">
        <w:rPr>
          <w:rFonts w:ascii="Times New Roman" w:hAnsi="Times New Roman" w:cs="Times New Roman"/>
          <w:sz w:val="24"/>
          <w:szCs w:val="24"/>
        </w:rPr>
        <w:t xml:space="preserve"> felszerelés hiánya a testnevelés óra alól NEM mentesít.</w:t>
      </w:r>
      <w:r w:rsidR="001501EC" w:rsidRPr="003A3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F89AE" w14:textId="77777777" w:rsidR="00CF6611" w:rsidRPr="003A380C" w:rsidRDefault="001501EC" w:rsidP="001760BA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iskola a tanulók számára a mindennapos testedzést a tanórai fogl</w:t>
      </w:r>
      <w:r w:rsidR="00020D1B" w:rsidRPr="003A380C">
        <w:rPr>
          <w:rFonts w:ascii="Times New Roman" w:hAnsi="Times New Roman" w:cs="Times New Roman"/>
          <w:sz w:val="24"/>
          <w:szCs w:val="24"/>
        </w:rPr>
        <w:t>alkozások mellett tömegsport</w:t>
      </w:r>
      <w:r w:rsidR="00CF6611" w:rsidRPr="003A380C">
        <w:rPr>
          <w:rFonts w:ascii="Times New Roman" w:hAnsi="Times New Roman" w:cs="Times New Roman"/>
          <w:sz w:val="24"/>
          <w:szCs w:val="24"/>
        </w:rPr>
        <w:t xml:space="preserve"> foglalkozásokka</w:t>
      </w:r>
      <w:r w:rsidR="00020D1B" w:rsidRPr="003A380C">
        <w:rPr>
          <w:rFonts w:ascii="Times New Roman" w:hAnsi="Times New Roman" w:cs="Times New Roman"/>
          <w:sz w:val="24"/>
          <w:szCs w:val="24"/>
        </w:rPr>
        <w:t>l biztosítja.</w:t>
      </w:r>
    </w:p>
    <w:p w14:paraId="6E81B173" w14:textId="77777777" w:rsidR="00CF6611" w:rsidRPr="003A380C" w:rsidRDefault="00A97315" w:rsidP="001760BA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iskolán kívüli programokon a csoportot csak a felügyelő nevelő/pedagóg</w:t>
      </w:r>
      <w:r w:rsidR="00CF6611" w:rsidRPr="003A380C">
        <w:rPr>
          <w:rFonts w:ascii="Times New Roman" w:hAnsi="Times New Roman" w:cs="Times New Roman"/>
          <w:sz w:val="24"/>
          <w:szCs w:val="24"/>
        </w:rPr>
        <w:t>us engedélyével lehet elhagyni.</w:t>
      </w:r>
    </w:p>
    <w:p w14:paraId="00816F6F" w14:textId="77777777" w:rsidR="00E54E2F" w:rsidRPr="003A380C" w:rsidRDefault="00E54E2F" w:rsidP="001760BA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Az iskola által szervezett szakköri foglalkozásokon tanulóink térítésmentesen vehetnek részt.</w:t>
      </w:r>
    </w:p>
    <w:p w14:paraId="009CA31C" w14:textId="77777777" w:rsidR="00E14A60" w:rsidRPr="003A380C" w:rsidRDefault="00E14A60" w:rsidP="002E37D4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A1BFA" w14:textId="77777777" w:rsidR="00A01306" w:rsidRPr="003A380C" w:rsidRDefault="00733BE2" w:rsidP="002E3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 w:rsidR="007D7779" w:rsidRPr="003A380C">
        <w:rPr>
          <w:rFonts w:ascii="Times New Roman" w:hAnsi="Times New Roman" w:cs="Times New Roman"/>
          <w:b/>
          <w:sz w:val="24"/>
          <w:szCs w:val="24"/>
        </w:rPr>
        <w:t>délutáni foglalkozások rendje:</w:t>
      </w:r>
    </w:p>
    <w:p w14:paraId="2E800AA4" w14:textId="77777777" w:rsidR="00A01306" w:rsidRPr="003A380C" w:rsidRDefault="00A01306" w:rsidP="001760BA">
      <w:pPr>
        <w:pStyle w:val="Listaszerbekezds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Jelentkezéshez a szülőknek iskolai formanyomtatványt kell kitölteni és leadni az előzetes felmérés során május 15-ig.</w:t>
      </w:r>
    </w:p>
    <w:p w14:paraId="01250558" w14:textId="77777777" w:rsidR="00A01306" w:rsidRPr="003A380C" w:rsidRDefault="00A01306" w:rsidP="001760BA">
      <w:pPr>
        <w:pStyle w:val="Listaszerbekezds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névsor véglegesítésére szeptember első hetében kerül sor.</w:t>
      </w:r>
    </w:p>
    <w:p w14:paraId="044AAEF1" w14:textId="77777777" w:rsidR="00A01306" w:rsidRPr="003A380C" w:rsidRDefault="00A01306" w:rsidP="001760BA">
      <w:pPr>
        <w:pStyle w:val="Listaszerbekezds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Rendkívüli esetben a szülők év közben is kérhetik a felvételt.</w:t>
      </w:r>
    </w:p>
    <w:p w14:paraId="40260498" w14:textId="77777777" w:rsidR="00A01306" w:rsidRPr="003A380C" w:rsidRDefault="00A01306" w:rsidP="001760BA">
      <w:pPr>
        <w:pStyle w:val="Listaszerbekezds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foglalkozásokról szülői kérésre a tárgy hónapot követő hónap elsejétől lehet kiiratkozni.</w:t>
      </w:r>
    </w:p>
    <w:p w14:paraId="0D8B08EB" w14:textId="77777777" w:rsidR="00A01306" w:rsidRPr="003A380C" w:rsidRDefault="007D7779" w:rsidP="001760BA">
      <w:pPr>
        <w:pStyle w:val="Listaszerbekezds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délutáni foglalkozások</w:t>
      </w:r>
      <w:r w:rsidR="00A01306" w:rsidRPr="003A380C">
        <w:rPr>
          <w:rFonts w:ascii="Times New Roman" w:hAnsi="Times New Roman" w:cs="Times New Roman"/>
          <w:sz w:val="24"/>
          <w:szCs w:val="24"/>
        </w:rPr>
        <w:t xml:space="preserve"> rendjét köteles minden tanuló betartani.</w:t>
      </w:r>
    </w:p>
    <w:p w14:paraId="29E1D911" w14:textId="77777777" w:rsidR="00A01306" w:rsidRPr="003A380C" w:rsidRDefault="00A01306" w:rsidP="001760BA">
      <w:pPr>
        <w:pStyle w:val="Listaszerbekezds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A tanuló írásbeli figyelmeztetésben részesül</w:t>
      </w:r>
      <w:r w:rsidR="00F65D09" w:rsidRPr="003A380C">
        <w:rPr>
          <w:rFonts w:ascii="Times New Roman" w:hAnsi="Times New Roman" w:cs="Times New Roman"/>
          <w:sz w:val="24"/>
          <w:szCs w:val="24"/>
        </w:rPr>
        <w:t>, ha</w:t>
      </w:r>
      <w:r w:rsidR="007D7779" w:rsidRPr="003A380C">
        <w:rPr>
          <w:rFonts w:ascii="Times New Roman" w:hAnsi="Times New Roman" w:cs="Times New Roman"/>
          <w:sz w:val="24"/>
          <w:szCs w:val="24"/>
        </w:rPr>
        <w:t xml:space="preserve"> megszegi a délutáni foglalkozások</w:t>
      </w:r>
      <w:r w:rsidRPr="003A380C">
        <w:rPr>
          <w:rFonts w:ascii="Times New Roman" w:hAnsi="Times New Roman" w:cs="Times New Roman"/>
          <w:sz w:val="24"/>
          <w:szCs w:val="24"/>
        </w:rPr>
        <w:t xml:space="preserve"> rendjét.</w:t>
      </w:r>
    </w:p>
    <w:p w14:paraId="585135C5" w14:textId="77777777" w:rsidR="00EE73D0" w:rsidRPr="003A380C" w:rsidRDefault="00A01306" w:rsidP="001760BA">
      <w:pPr>
        <w:pStyle w:val="Listaszerbekezds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sz w:val="24"/>
          <w:szCs w:val="24"/>
        </w:rPr>
        <w:t>Három írásbeli figyelmeztetés után az igazgató dönt arról</w:t>
      </w:r>
      <w:r w:rsidR="00F65D09" w:rsidRPr="003A380C">
        <w:rPr>
          <w:rFonts w:ascii="Times New Roman" w:hAnsi="Times New Roman" w:cs="Times New Roman"/>
          <w:sz w:val="24"/>
          <w:szCs w:val="24"/>
        </w:rPr>
        <w:t>, hogy</w:t>
      </w:r>
      <w:r w:rsidR="007D7779" w:rsidRPr="003A380C">
        <w:rPr>
          <w:rFonts w:ascii="Times New Roman" w:hAnsi="Times New Roman" w:cs="Times New Roman"/>
          <w:sz w:val="24"/>
          <w:szCs w:val="24"/>
        </w:rPr>
        <w:t xml:space="preserve"> továbbra is maradhat-e a délutáni foglalkozásokon a</w:t>
      </w:r>
      <w:r w:rsidRPr="003A380C">
        <w:rPr>
          <w:rFonts w:ascii="Times New Roman" w:hAnsi="Times New Roman" w:cs="Times New Roman"/>
          <w:sz w:val="24"/>
          <w:szCs w:val="24"/>
        </w:rPr>
        <w:t xml:space="preserve"> tanuló.</w:t>
      </w:r>
    </w:p>
    <w:p w14:paraId="3E88A32E" w14:textId="77777777" w:rsidR="00AB313A" w:rsidRPr="003A380C" w:rsidRDefault="00BF5651" w:rsidP="002E3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80C">
        <w:rPr>
          <w:rFonts w:ascii="Times New Roman" w:hAnsi="Times New Roman" w:cs="Times New Roman"/>
          <w:b/>
          <w:sz w:val="24"/>
          <w:szCs w:val="24"/>
        </w:rPr>
        <w:t>Védő, óvó intézkedések</w:t>
      </w:r>
      <w:r w:rsidR="0005342E" w:rsidRPr="003A380C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EE73D0" w:rsidRPr="003A380C">
        <w:rPr>
          <w:rFonts w:ascii="Times New Roman" w:hAnsi="Times New Roman" w:cs="Times New Roman"/>
          <w:sz w:val="24"/>
          <w:szCs w:val="24"/>
        </w:rPr>
        <w:t>Lásd: SZMSZ</w:t>
      </w:r>
      <w:r w:rsidR="0005342E" w:rsidRPr="003A380C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AE8E2AC" w14:textId="77777777" w:rsidR="00327040" w:rsidRPr="003A380C" w:rsidRDefault="00327040" w:rsidP="002E37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4C947B" w14:textId="77777777" w:rsidR="00991C40" w:rsidRPr="003A380C" w:rsidRDefault="00303E81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  <w:sz w:val="28"/>
          <w:szCs w:val="28"/>
        </w:rPr>
      </w:pPr>
      <w:bookmarkStart w:id="17" w:name="_Toc64453567"/>
      <w:r w:rsidRPr="003A380C">
        <w:rPr>
          <w:rFonts w:ascii="Times New Roman" w:hAnsi="Times New Roman" w:cstheme="minorHAnsi"/>
          <w:color w:val="auto"/>
          <w:sz w:val="28"/>
          <w:szCs w:val="28"/>
        </w:rPr>
        <w:t>IV. A</w:t>
      </w:r>
      <w:r w:rsidR="00991C40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tanuló tantárgyválasztásával, annak módosításával kapcsolatos eljárási kérdései</w:t>
      </w:r>
      <w:bookmarkEnd w:id="17"/>
    </w:p>
    <w:p w14:paraId="5BE93522" w14:textId="77777777" w:rsidR="00FF0A01" w:rsidRPr="003A380C" w:rsidRDefault="00FF0A01" w:rsidP="002E37D4">
      <w:pPr>
        <w:spacing w:line="360" w:lineRule="auto"/>
        <w:jc w:val="both"/>
      </w:pPr>
    </w:p>
    <w:p w14:paraId="1CA83C56" w14:textId="77777777" w:rsidR="007D7779" w:rsidRPr="003A380C" w:rsidRDefault="004B2D2B" w:rsidP="001760BA">
      <w:pPr>
        <w:pStyle w:val="Szvegtrzs"/>
        <w:numPr>
          <w:ilvl w:val="0"/>
          <w:numId w:val="32"/>
        </w:numPr>
        <w:suppressAutoHyphens w:val="0"/>
        <w:spacing w:line="360" w:lineRule="auto"/>
        <w:rPr>
          <w:szCs w:val="24"/>
          <w:lang w:eastAsia="hu-HU"/>
        </w:rPr>
      </w:pPr>
      <w:r w:rsidRPr="003A380C">
        <w:rPr>
          <w:rFonts w:cstheme="minorHAnsi"/>
        </w:rPr>
        <w:t>A helyi tanterv által meghatározott kötelező tanítási órákon</w:t>
      </w:r>
      <w:r w:rsidR="007D7779" w:rsidRPr="003A380C">
        <w:rPr>
          <w:rFonts w:cstheme="minorHAnsi"/>
          <w:lang w:val="hu-HU"/>
        </w:rPr>
        <w:t xml:space="preserve"> és délutáni foglalkozásokon</w:t>
      </w:r>
      <w:r w:rsidRPr="003A380C">
        <w:rPr>
          <w:rFonts w:cstheme="minorHAnsi"/>
        </w:rPr>
        <w:t xml:space="preserve"> az adott évfolyam valamennyi tanulója köteles részt venni.</w:t>
      </w:r>
      <w:r w:rsidR="00671026" w:rsidRPr="003A380C">
        <w:rPr>
          <w:szCs w:val="24"/>
          <w:lang w:eastAsia="hu-HU"/>
        </w:rPr>
        <w:t xml:space="preserve"> A tanórán kívüli</w:t>
      </w:r>
      <w:r w:rsidR="007D7779" w:rsidRPr="003A380C">
        <w:rPr>
          <w:szCs w:val="24"/>
          <w:lang w:val="hu-HU" w:eastAsia="hu-HU"/>
        </w:rPr>
        <w:t xml:space="preserve"> délutáni</w:t>
      </w:r>
      <w:r w:rsidR="007D7779" w:rsidRPr="003A380C">
        <w:rPr>
          <w:szCs w:val="24"/>
          <w:lang w:eastAsia="hu-HU"/>
        </w:rPr>
        <w:t xml:space="preserve"> foglalkozásokr</w:t>
      </w:r>
      <w:r w:rsidR="007D7779" w:rsidRPr="003A380C">
        <w:rPr>
          <w:szCs w:val="24"/>
          <w:lang w:val="hu-HU" w:eastAsia="hu-HU"/>
        </w:rPr>
        <w:t>ól</w:t>
      </w:r>
      <w:r w:rsidR="00671026" w:rsidRPr="003A380C">
        <w:rPr>
          <w:szCs w:val="24"/>
          <w:lang w:eastAsia="hu-HU"/>
        </w:rPr>
        <w:t xml:space="preserve"> való </w:t>
      </w:r>
      <w:r w:rsidR="007D7779" w:rsidRPr="003A380C">
        <w:rPr>
          <w:szCs w:val="24"/>
          <w:lang w:val="hu-HU" w:eastAsia="hu-HU"/>
        </w:rPr>
        <w:t>távollétet egyéni ,szülői kérésre az igazgató engedélyezheti.</w:t>
      </w:r>
      <w:r w:rsidR="007D7779" w:rsidRPr="003A380C">
        <w:rPr>
          <w:szCs w:val="24"/>
          <w:lang w:eastAsia="hu-HU"/>
        </w:rPr>
        <w:t xml:space="preserve"> </w:t>
      </w:r>
    </w:p>
    <w:p w14:paraId="7D1F60B1" w14:textId="77777777" w:rsidR="00671026" w:rsidRPr="003A380C" w:rsidRDefault="00671026" w:rsidP="001760BA">
      <w:pPr>
        <w:pStyle w:val="Szvegtrzs"/>
        <w:numPr>
          <w:ilvl w:val="0"/>
          <w:numId w:val="32"/>
        </w:numPr>
        <w:suppressAutoHyphens w:val="0"/>
        <w:spacing w:line="360" w:lineRule="auto"/>
        <w:rPr>
          <w:szCs w:val="24"/>
          <w:lang w:eastAsia="hu-HU"/>
        </w:rPr>
      </w:pPr>
      <w:r w:rsidRPr="003A380C">
        <w:rPr>
          <w:szCs w:val="24"/>
          <w:lang w:eastAsia="hu-HU"/>
        </w:rPr>
        <w:t xml:space="preserve">A szakkörökbe való jelentkezéshez szülői hozzájárulás szükséges, melyet a szülő jelentkezési formanyomtatványon tehet meg, s amelyet az ellenőrzőbe, tájékoztató füzetbe is bejegyez. </w:t>
      </w:r>
    </w:p>
    <w:p w14:paraId="37CD6202" w14:textId="77777777" w:rsidR="00671026" w:rsidRPr="003A380C" w:rsidRDefault="00671026" w:rsidP="001760BA">
      <w:pPr>
        <w:pStyle w:val="Listaszerbekezds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 xml:space="preserve">A tanórán kívüli foglalkozásokra történő jelentkezés önkéntes, de utána a tanuló köteles egy tanítási év időtartamának idejére a foglalkozásokon részt venni. </w:t>
      </w:r>
    </w:p>
    <w:p w14:paraId="5D35BC5E" w14:textId="77777777" w:rsidR="007D7779" w:rsidRPr="003A380C" w:rsidRDefault="007D7779" w:rsidP="001760BA">
      <w:pPr>
        <w:pStyle w:val="Listaszerbekezds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A felzárkóztató foglalkozásokon a szaktanár által kijelölt tanuló köteles részt venni.</w:t>
      </w:r>
    </w:p>
    <w:p w14:paraId="71885396" w14:textId="77777777" w:rsidR="00AB313A" w:rsidRPr="003A380C" w:rsidRDefault="00671026" w:rsidP="001760BA">
      <w:pPr>
        <w:pStyle w:val="Listaszerbekezds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>Az igazgató</w:t>
      </w:r>
      <w:r w:rsidR="007D7779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A380C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 xml:space="preserve"> az osztályfőnök javaslatára azt a tanulót, akinek az iskolán kívüli tevékenysége</w:t>
      </w:r>
      <w:r w:rsidR="007D7779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/ pl.más szervezet által szervezett sportfoglalkozások /</w:t>
      </w:r>
      <w:r w:rsidRPr="003A380C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 xml:space="preserve"> meghaladja a teherbíró képességét, káros a fejlődés</w:t>
      </w:r>
      <w:r w:rsidR="007D7779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3A380C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>re, szorgalmára, magatartására, meghatározott időre eltilthatja tevékenysége folytatásától.</w:t>
      </w:r>
      <w:r w:rsidR="005545A3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A380C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>Az eltiltásról a szülőt értesíteni kell</w:t>
      </w:r>
    </w:p>
    <w:p w14:paraId="15FBA1D9" w14:textId="77777777" w:rsidR="00E14A60" w:rsidRPr="003A380C" w:rsidRDefault="00E14A60" w:rsidP="002E37D4">
      <w:pPr>
        <w:pStyle w:val="Listaszerbekezds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7CBB26" w14:textId="77777777" w:rsidR="00E14A60" w:rsidRPr="003A380C" w:rsidRDefault="00E14A60" w:rsidP="002E37D4">
      <w:pPr>
        <w:pStyle w:val="Listaszerbekezds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49F48" w14:textId="77777777" w:rsidR="00700941" w:rsidRPr="003A380C" w:rsidRDefault="00700941" w:rsidP="002E37D4">
      <w:pPr>
        <w:pStyle w:val="Listaszerbekezds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FF7E5F" w14:textId="77777777" w:rsidR="004B645D" w:rsidRPr="003A380C" w:rsidRDefault="00303E81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  <w:sz w:val="28"/>
          <w:szCs w:val="28"/>
        </w:rPr>
      </w:pPr>
      <w:bookmarkStart w:id="18" w:name="_Toc64453568"/>
      <w:r w:rsidRPr="003A380C">
        <w:rPr>
          <w:rFonts w:ascii="Times New Roman" w:hAnsi="Times New Roman" w:cstheme="minorHAnsi"/>
          <w:color w:val="auto"/>
          <w:sz w:val="28"/>
          <w:szCs w:val="28"/>
        </w:rPr>
        <w:t>V. Az</w:t>
      </w:r>
      <w:r w:rsidR="00991C40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iskola helyiségei, berendezési tárgyai, eszközei és az iskolához tartozó területek használatának rendje</w:t>
      </w:r>
      <w:bookmarkEnd w:id="18"/>
    </w:p>
    <w:p w14:paraId="209FEDF6" w14:textId="77777777" w:rsidR="00FF0A01" w:rsidRPr="003A380C" w:rsidRDefault="00FF0A01" w:rsidP="002E37D4">
      <w:pPr>
        <w:spacing w:line="360" w:lineRule="auto"/>
        <w:jc w:val="both"/>
      </w:pPr>
    </w:p>
    <w:p w14:paraId="3278BC20" w14:textId="77777777" w:rsidR="00701D88" w:rsidRPr="003A380C" w:rsidRDefault="00701D88" w:rsidP="001760BA">
      <w:pPr>
        <w:pStyle w:val="Listaszerbekezds"/>
        <w:numPr>
          <w:ilvl w:val="0"/>
          <w:numId w:val="41"/>
        </w:numPr>
        <w:spacing w:line="360" w:lineRule="auto"/>
        <w:jc w:val="both"/>
        <w:rPr>
          <w:rFonts w:ascii="Times New Roman" w:hAnsi="Times New Roman" w:cstheme="minorHAnsi"/>
          <w:b/>
          <w:sz w:val="28"/>
          <w:szCs w:val="28"/>
        </w:rPr>
      </w:pPr>
      <w:r w:rsidRPr="003A380C">
        <w:rPr>
          <w:rFonts w:ascii="Times New Roman" w:hAnsi="Times New Roman" w:cstheme="minorHAnsi"/>
          <w:sz w:val="24"/>
        </w:rPr>
        <w:t>Minden tanuló kötelessége</w:t>
      </w:r>
      <w:r w:rsidR="005C3819" w:rsidRPr="003A380C">
        <w:rPr>
          <w:rFonts w:ascii="Times New Roman" w:hAnsi="Times New Roman" w:cstheme="minorHAnsi"/>
          <w:sz w:val="24"/>
        </w:rPr>
        <w:t>, hogy</w:t>
      </w:r>
      <w:r w:rsidRPr="003A380C">
        <w:rPr>
          <w:rFonts w:ascii="Times New Roman" w:hAnsi="Times New Roman" w:cstheme="minorHAnsi"/>
          <w:sz w:val="24"/>
        </w:rPr>
        <w:t xml:space="preserve"> az iskola épületének berendezési tárgyait</w:t>
      </w:r>
      <w:r w:rsidR="005C3819" w:rsidRPr="003A380C">
        <w:rPr>
          <w:rFonts w:ascii="Times New Roman" w:hAnsi="Times New Roman" w:cstheme="minorHAnsi"/>
          <w:sz w:val="24"/>
        </w:rPr>
        <w:t>, felszereléseit, eszközeit</w:t>
      </w:r>
      <w:r w:rsidRPr="003A380C">
        <w:rPr>
          <w:rFonts w:ascii="Times New Roman" w:hAnsi="Times New Roman" w:cstheme="minorHAnsi"/>
          <w:sz w:val="24"/>
        </w:rPr>
        <w:t xml:space="preserve"> </w:t>
      </w:r>
      <w:proofErr w:type="spellStart"/>
      <w:r w:rsidR="005C3819" w:rsidRPr="003A380C">
        <w:rPr>
          <w:rFonts w:ascii="Times New Roman" w:hAnsi="Times New Roman" w:cstheme="minorHAnsi"/>
          <w:sz w:val="24"/>
        </w:rPr>
        <w:t>rendeltetésszerűen</w:t>
      </w:r>
      <w:proofErr w:type="spellEnd"/>
      <w:r w:rsidR="005C3819" w:rsidRPr="003A380C">
        <w:rPr>
          <w:rFonts w:ascii="Times New Roman" w:hAnsi="Times New Roman" w:cstheme="minorHAnsi"/>
          <w:sz w:val="24"/>
        </w:rPr>
        <w:t xml:space="preserve"> használja</w:t>
      </w:r>
      <w:r w:rsidRPr="003A380C">
        <w:rPr>
          <w:rFonts w:ascii="Times New Roman" w:hAnsi="Times New Roman" w:cstheme="minorHAnsi"/>
          <w:sz w:val="24"/>
        </w:rPr>
        <w:t>.</w:t>
      </w:r>
    </w:p>
    <w:p w14:paraId="5CD5F595" w14:textId="77777777" w:rsidR="00701D88" w:rsidRPr="003A380C" w:rsidRDefault="00701D88" w:rsidP="001760BA">
      <w:pPr>
        <w:pStyle w:val="Listaszerbekezds"/>
        <w:numPr>
          <w:ilvl w:val="0"/>
          <w:numId w:val="41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 xml:space="preserve">Ha a tanuló kárt okoz- a kár értékének megállapítása </w:t>
      </w:r>
      <w:r w:rsidR="005C3819" w:rsidRPr="003A380C">
        <w:rPr>
          <w:rFonts w:ascii="Times New Roman" w:hAnsi="Times New Roman" w:cstheme="minorHAnsi"/>
          <w:sz w:val="24"/>
        </w:rPr>
        <w:t>után-, a</w:t>
      </w:r>
      <w:r w:rsidRPr="003A380C">
        <w:rPr>
          <w:rFonts w:ascii="Times New Roman" w:hAnsi="Times New Roman" w:cstheme="minorHAnsi"/>
          <w:sz w:val="24"/>
        </w:rPr>
        <w:t xml:space="preserve"> </w:t>
      </w:r>
      <w:r w:rsidR="00854FAB" w:rsidRPr="003A380C">
        <w:rPr>
          <w:rFonts w:ascii="Times New Roman" w:hAnsi="Times New Roman" w:cstheme="minorHAnsi"/>
          <w:sz w:val="24"/>
        </w:rPr>
        <w:t>szülőknek kártérítést</w:t>
      </w:r>
      <w:r w:rsidR="007D7779" w:rsidRPr="003A380C">
        <w:rPr>
          <w:rFonts w:ascii="Times New Roman" w:hAnsi="Times New Roman" w:cstheme="minorHAnsi"/>
          <w:sz w:val="24"/>
        </w:rPr>
        <w:t xml:space="preserve"> kell fizetni</w:t>
      </w:r>
      <w:r w:rsidRPr="003A380C">
        <w:rPr>
          <w:rFonts w:ascii="Times New Roman" w:hAnsi="Times New Roman" w:cstheme="minorHAnsi"/>
          <w:sz w:val="24"/>
        </w:rPr>
        <w:t>.</w:t>
      </w:r>
    </w:p>
    <w:p w14:paraId="173B4CCB" w14:textId="77777777" w:rsidR="00502E15" w:rsidRPr="003A380C" w:rsidRDefault="00BA67B3" w:rsidP="001760BA">
      <w:pPr>
        <w:pStyle w:val="Listaszerbekezds"/>
        <w:numPr>
          <w:ilvl w:val="0"/>
          <w:numId w:val="41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 xml:space="preserve">A tanuló köteles ügyelni </w:t>
      </w:r>
      <w:r w:rsidR="007D7779" w:rsidRPr="003A380C">
        <w:rPr>
          <w:rFonts w:ascii="Times New Roman" w:hAnsi="Times New Roman" w:cstheme="minorHAnsi"/>
          <w:sz w:val="24"/>
        </w:rPr>
        <w:t xml:space="preserve">az iskola épületének és </w:t>
      </w:r>
      <w:r w:rsidR="00854FAB" w:rsidRPr="003A380C">
        <w:rPr>
          <w:rFonts w:ascii="Times New Roman" w:hAnsi="Times New Roman" w:cstheme="minorHAnsi"/>
          <w:sz w:val="24"/>
        </w:rPr>
        <w:t>a tantermeknek</w:t>
      </w:r>
      <w:r w:rsidR="00502E15" w:rsidRPr="003A380C">
        <w:rPr>
          <w:rFonts w:ascii="Times New Roman" w:hAnsi="Times New Roman" w:cstheme="minorHAnsi"/>
          <w:sz w:val="24"/>
        </w:rPr>
        <w:t xml:space="preserve"> a tisztaságára.</w:t>
      </w:r>
    </w:p>
    <w:p w14:paraId="58FDBE4B" w14:textId="77777777" w:rsidR="00502E15" w:rsidRPr="003A380C" w:rsidRDefault="00502E15" w:rsidP="001760BA">
      <w:pPr>
        <w:pStyle w:val="Listaszerbekezds"/>
        <w:numPr>
          <w:ilvl w:val="0"/>
          <w:numId w:val="41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>A hulladéko</w:t>
      </w:r>
      <w:r w:rsidR="007D7779" w:rsidRPr="003A380C">
        <w:rPr>
          <w:rFonts w:ascii="Times New Roman" w:hAnsi="Times New Roman" w:cstheme="minorHAnsi"/>
          <w:sz w:val="24"/>
        </w:rPr>
        <w:t>t a hulladékgyűjtőbe kell tenni</w:t>
      </w:r>
      <w:r w:rsidR="00854FAB" w:rsidRPr="003A380C">
        <w:rPr>
          <w:rFonts w:ascii="Times New Roman" w:hAnsi="Times New Roman" w:cstheme="minorHAnsi"/>
          <w:sz w:val="24"/>
        </w:rPr>
        <w:t>, eldobni</w:t>
      </w:r>
      <w:r w:rsidR="007D7779" w:rsidRPr="003A380C">
        <w:rPr>
          <w:rFonts w:ascii="Times New Roman" w:hAnsi="Times New Roman" w:cstheme="minorHAnsi"/>
          <w:sz w:val="24"/>
        </w:rPr>
        <w:t xml:space="preserve"> tilos.</w:t>
      </w:r>
    </w:p>
    <w:p w14:paraId="197A2614" w14:textId="77777777" w:rsidR="00502E15" w:rsidRPr="003A380C" w:rsidRDefault="00502E15" w:rsidP="001760BA">
      <w:pPr>
        <w:pStyle w:val="Listaszerbekezds"/>
        <w:numPr>
          <w:ilvl w:val="0"/>
          <w:numId w:val="41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>A tanulóknak kötelességük a padjukban</w:t>
      </w:r>
      <w:r w:rsidR="005C3819" w:rsidRPr="003A380C">
        <w:rPr>
          <w:rFonts w:ascii="Times New Roman" w:hAnsi="Times New Roman" w:cstheme="minorHAnsi"/>
          <w:sz w:val="24"/>
        </w:rPr>
        <w:t>, a</w:t>
      </w:r>
      <w:r w:rsidRPr="003A380C">
        <w:rPr>
          <w:rFonts w:ascii="Times New Roman" w:hAnsi="Times New Roman" w:cstheme="minorHAnsi"/>
          <w:sz w:val="24"/>
        </w:rPr>
        <w:t xml:space="preserve"> polcokon</w:t>
      </w:r>
      <w:r w:rsidR="005C3819" w:rsidRPr="003A380C">
        <w:rPr>
          <w:rFonts w:ascii="Times New Roman" w:hAnsi="Times New Roman" w:cstheme="minorHAnsi"/>
          <w:sz w:val="24"/>
        </w:rPr>
        <w:t>, a</w:t>
      </w:r>
      <w:r w:rsidRPr="003A380C">
        <w:rPr>
          <w:rFonts w:ascii="Times New Roman" w:hAnsi="Times New Roman" w:cstheme="minorHAnsi"/>
          <w:sz w:val="24"/>
        </w:rPr>
        <w:t xml:space="preserve"> szekrényekben önállóan rendet tartani a tanító</w:t>
      </w:r>
      <w:r w:rsidR="005C3819" w:rsidRPr="003A380C">
        <w:rPr>
          <w:rFonts w:ascii="Times New Roman" w:hAnsi="Times New Roman" w:cstheme="minorHAnsi"/>
          <w:sz w:val="24"/>
        </w:rPr>
        <w:t>, az</w:t>
      </w:r>
      <w:r w:rsidRPr="003A380C">
        <w:rPr>
          <w:rFonts w:ascii="Times New Roman" w:hAnsi="Times New Roman" w:cstheme="minorHAnsi"/>
          <w:sz w:val="24"/>
        </w:rPr>
        <w:t xml:space="preserve"> osztályfőnök útmutatásai szerint.</w:t>
      </w:r>
    </w:p>
    <w:p w14:paraId="7E139724" w14:textId="77777777" w:rsidR="00E04FDD" w:rsidRPr="003A380C" w:rsidRDefault="00502E15" w:rsidP="001760BA">
      <w:pPr>
        <w:pStyle w:val="Listaszerbekezds"/>
        <w:numPr>
          <w:ilvl w:val="0"/>
          <w:numId w:val="42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 xml:space="preserve">Az iskolában plakátokat és hirdetményeket kifüggeszteni kizárólag az erre kijelölt </w:t>
      </w:r>
      <w:r w:rsidR="00E04FDD" w:rsidRPr="003A380C">
        <w:rPr>
          <w:rFonts w:ascii="Times New Roman" w:hAnsi="Times New Roman" w:cstheme="minorHAnsi"/>
          <w:sz w:val="24"/>
        </w:rPr>
        <w:t>helyre lehet</w:t>
      </w:r>
      <w:r w:rsidR="000B26EB" w:rsidRPr="003A380C">
        <w:rPr>
          <w:rFonts w:ascii="Times New Roman" w:hAnsi="Times New Roman" w:cstheme="minorHAnsi"/>
          <w:sz w:val="24"/>
        </w:rPr>
        <w:t xml:space="preserve"> </w:t>
      </w:r>
      <w:r w:rsidR="00E04FDD" w:rsidRPr="003A380C">
        <w:rPr>
          <w:rFonts w:ascii="Times New Roman" w:hAnsi="Times New Roman" w:cstheme="minorHAnsi"/>
          <w:sz w:val="24"/>
        </w:rPr>
        <w:t>A kifüggesztéshez az igazgató vagy igazgató-helyettes által aláírt és lepecsételt engedély szükséges.</w:t>
      </w:r>
    </w:p>
    <w:p w14:paraId="509A4407" w14:textId="77777777" w:rsidR="00E04FDD" w:rsidRPr="003A380C" w:rsidRDefault="00E04FDD" w:rsidP="001760BA">
      <w:pPr>
        <w:pStyle w:val="Listaszerbekezds"/>
        <w:numPr>
          <w:ilvl w:val="0"/>
          <w:numId w:val="42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 xml:space="preserve">Ha a tanulók </w:t>
      </w:r>
      <w:r w:rsidR="005C3819" w:rsidRPr="003A380C">
        <w:rPr>
          <w:rFonts w:ascii="Times New Roman" w:hAnsi="Times New Roman" w:cstheme="minorHAnsi"/>
          <w:sz w:val="24"/>
        </w:rPr>
        <w:t>elhagyják,</w:t>
      </w:r>
      <w:r w:rsidR="004B645D" w:rsidRPr="003A380C">
        <w:rPr>
          <w:rFonts w:ascii="Times New Roman" w:hAnsi="Times New Roman" w:cstheme="minorHAnsi"/>
          <w:sz w:val="24"/>
        </w:rPr>
        <w:t xml:space="preserve"> az osztálytermet azt </w:t>
      </w:r>
      <w:r w:rsidRPr="003A380C">
        <w:rPr>
          <w:rFonts w:ascii="Times New Roman" w:hAnsi="Times New Roman" w:cstheme="minorHAnsi"/>
          <w:sz w:val="24"/>
        </w:rPr>
        <w:t>kulccsal</w:t>
      </w:r>
      <w:r w:rsidR="004B645D" w:rsidRPr="003A380C">
        <w:rPr>
          <w:rFonts w:ascii="Times New Roman" w:hAnsi="Times New Roman" w:cstheme="minorHAnsi"/>
          <w:sz w:val="24"/>
        </w:rPr>
        <w:t xml:space="preserve"> kell</w:t>
      </w:r>
      <w:r w:rsidRPr="003A380C">
        <w:rPr>
          <w:rFonts w:ascii="Times New Roman" w:hAnsi="Times New Roman" w:cstheme="minorHAnsi"/>
          <w:sz w:val="24"/>
        </w:rPr>
        <w:t xml:space="preserve"> zárni.</w:t>
      </w:r>
    </w:p>
    <w:p w14:paraId="49309570" w14:textId="77777777" w:rsidR="00C909AE" w:rsidRPr="003A380C" w:rsidRDefault="00E04FDD" w:rsidP="001760BA">
      <w:pPr>
        <w:pStyle w:val="Listaszerbekezds"/>
        <w:numPr>
          <w:ilvl w:val="0"/>
          <w:numId w:val="42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 xml:space="preserve">A testnevelés </w:t>
      </w:r>
      <w:r w:rsidR="005C3819" w:rsidRPr="003A380C">
        <w:rPr>
          <w:rFonts w:ascii="Times New Roman" w:hAnsi="Times New Roman" w:cstheme="minorHAnsi"/>
          <w:sz w:val="24"/>
        </w:rPr>
        <w:t>óra, a</w:t>
      </w:r>
      <w:r w:rsidRPr="003A380C">
        <w:rPr>
          <w:rFonts w:ascii="Times New Roman" w:hAnsi="Times New Roman" w:cstheme="minorHAnsi"/>
          <w:sz w:val="24"/>
        </w:rPr>
        <w:t xml:space="preserve"> délutáni sportfoglalkozások előtt az öltözőben lehet átöltözni</w:t>
      </w:r>
      <w:r w:rsidR="005C3819" w:rsidRPr="003A380C">
        <w:rPr>
          <w:rFonts w:ascii="Times New Roman" w:hAnsi="Times New Roman" w:cstheme="minorHAnsi"/>
          <w:sz w:val="24"/>
        </w:rPr>
        <w:t>, melyet</w:t>
      </w:r>
      <w:r w:rsidRPr="003A380C">
        <w:rPr>
          <w:rFonts w:ascii="Times New Roman" w:hAnsi="Times New Roman" w:cstheme="minorHAnsi"/>
          <w:sz w:val="24"/>
        </w:rPr>
        <w:t xml:space="preserve"> az öltözés </w:t>
      </w:r>
      <w:r w:rsidR="005C3819" w:rsidRPr="003A380C">
        <w:rPr>
          <w:rFonts w:ascii="Times New Roman" w:hAnsi="Times New Roman" w:cstheme="minorHAnsi"/>
          <w:sz w:val="24"/>
        </w:rPr>
        <w:t>befejezésével, kulccsal</w:t>
      </w:r>
      <w:r w:rsidRPr="003A380C">
        <w:rPr>
          <w:rFonts w:ascii="Times New Roman" w:hAnsi="Times New Roman" w:cstheme="minorHAnsi"/>
          <w:sz w:val="24"/>
        </w:rPr>
        <w:t xml:space="preserve"> kell zárni</w:t>
      </w:r>
      <w:r w:rsidR="00A871A6" w:rsidRPr="003A380C">
        <w:rPr>
          <w:rFonts w:ascii="Times New Roman" w:hAnsi="Times New Roman" w:cstheme="minorHAnsi"/>
          <w:sz w:val="24"/>
        </w:rPr>
        <w:t xml:space="preserve">. </w:t>
      </w:r>
      <w:r w:rsidRPr="003A380C">
        <w:rPr>
          <w:rFonts w:ascii="Times New Roman" w:hAnsi="Times New Roman" w:cstheme="minorHAnsi"/>
          <w:sz w:val="24"/>
        </w:rPr>
        <w:t>A kulcsot át kell adni a testnevelő tanárnak</w:t>
      </w:r>
      <w:r w:rsidR="00A871A6" w:rsidRPr="003A380C">
        <w:rPr>
          <w:rFonts w:ascii="Times New Roman" w:hAnsi="Times New Roman" w:cstheme="minorHAnsi"/>
          <w:sz w:val="24"/>
        </w:rPr>
        <w:t xml:space="preserve">. </w:t>
      </w:r>
      <w:r w:rsidRPr="003A380C">
        <w:rPr>
          <w:rFonts w:ascii="Times New Roman" w:hAnsi="Times New Roman" w:cstheme="minorHAnsi"/>
          <w:sz w:val="24"/>
        </w:rPr>
        <w:t>Értéket / pénzt</w:t>
      </w:r>
      <w:r w:rsidR="005C3819" w:rsidRPr="003A380C">
        <w:rPr>
          <w:rFonts w:ascii="Times New Roman" w:hAnsi="Times New Roman" w:cstheme="minorHAnsi"/>
          <w:sz w:val="24"/>
        </w:rPr>
        <w:t>, órát, ékszert</w:t>
      </w:r>
      <w:r w:rsidRPr="003A380C">
        <w:rPr>
          <w:rFonts w:ascii="Times New Roman" w:hAnsi="Times New Roman" w:cstheme="minorHAnsi"/>
          <w:sz w:val="24"/>
        </w:rPr>
        <w:t xml:space="preserve"> stb.</w:t>
      </w:r>
      <w:r w:rsidR="008F5843" w:rsidRPr="003A380C">
        <w:rPr>
          <w:rFonts w:ascii="Times New Roman" w:hAnsi="Times New Roman" w:cstheme="minorHAnsi"/>
          <w:sz w:val="24"/>
        </w:rPr>
        <w:t>/ az öltözőben nem szabad hagyni. Azokat</w:t>
      </w:r>
      <w:r w:rsidRPr="003A380C">
        <w:rPr>
          <w:rFonts w:ascii="Times New Roman" w:hAnsi="Times New Roman" w:cstheme="minorHAnsi"/>
          <w:sz w:val="24"/>
        </w:rPr>
        <w:t xml:space="preserve"> megőrzésre át kell adni az órát tartó tanárnak.</w:t>
      </w:r>
      <w:r w:rsidR="007D7779" w:rsidRPr="003A380C">
        <w:rPr>
          <w:rFonts w:ascii="Times New Roman" w:hAnsi="Times New Roman" w:cstheme="minorHAnsi"/>
          <w:sz w:val="24"/>
        </w:rPr>
        <w:t xml:space="preserve"> Egyébként felelősséget nem vállalunk érte.</w:t>
      </w:r>
    </w:p>
    <w:p w14:paraId="67E1BBCF" w14:textId="77777777" w:rsidR="00991C40" w:rsidRPr="003A380C" w:rsidRDefault="00303E81" w:rsidP="002E37D4">
      <w:pPr>
        <w:pStyle w:val="Cmsor2"/>
        <w:spacing w:line="360" w:lineRule="auto"/>
        <w:jc w:val="both"/>
        <w:rPr>
          <w:rFonts w:ascii="Times New Roman" w:hAnsi="Times New Roman" w:cstheme="minorHAnsi"/>
          <w:color w:val="auto"/>
          <w:sz w:val="28"/>
          <w:szCs w:val="28"/>
        </w:rPr>
      </w:pPr>
      <w:bookmarkStart w:id="19" w:name="_Toc64453569"/>
      <w:r w:rsidRPr="003A380C">
        <w:rPr>
          <w:rFonts w:ascii="Times New Roman" w:hAnsi="Times New Roman" w:cstheme="minorHAnsi"/>
          <w:color w:val="auto"/>
          <w:sz w:val="28"/>
          <w:szCs w:val="28"/>
        </w:rPr>
        <w:t>VI. Az</w:t>
      </w:r>
      <w:r w:rsidR="00991C40" w:rsidRPr="003A380C">
        <w:rPr>
          <w:rFonts w:ascii="Times New Roman" w:hAnsi="Times New Roman" w:cstheme="minorHAnsi"/>
          <w:color w:val="auto"/>
          <w:sz w:val="28"/>
          <w:szCs w:val="28"/>
        </w:rPr>
        <w:t xml:space="preserve"> iskola által szervezett, a pedagógiai program végrehajtásához kapcsolódó, iskolán kívüli rendezvényeken elvárt tanulói magatartás</w:t>
      </w:r>
      <w:bookmarkEnd w:id="19"/>
    </w:p>
    <w:p w14:paraId="59EED109" w14:textId="77777777" w:rsidR="00FF0A01" w:rsidRPr="003A380C" w:rsidRDefault="00FF0A01" w:rsidP="002E37D4">
      <w:pPr>
        <w:spacing w:line="360" w:lineRule="auto"/>
        <w:jc w:val="both"/>
      </w:pPr>
    </w:p>
    <w:p w14:paraId="39D62222" w14:textId="77777777" w:rsidR="00701D88" w:rsidRPr="003A380C" w:rsidRDefault="00701D88" w:rsidP="001760BA">
      <w:pPr>
        <w:pStyle w:val="Listaszerbekezds"/>
        <w:numPr>
          <w:ilvl w:val="0"/>
          <w:numId w:val="43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>Az iskola területén</w:t>
      </w:r>
      <w:r w:rsidR="005C3819" w:rsidRPr="003A380C">
        <w:rPr>
          <w:rFonts w:ascii="Times New Roman" w:hAnsi="Times New Roman" w:cstheme="minorHAnsi"/>
          <w:sz w:val="24"/>
        </w:rPr>
        <w:t>, valamint</w:t>
      </w:r>
      <w:r w:rsidR="00502E15" w:rsidRPr="003A380C">
        <w:rPr>
          <w:rFonts w:ascii="Times New Roman" w:hAnsi="Times New Roman" w:cstheme="minorHAnsi"/>
          <w:sz w:val="24"/>
        </w:rPr>
        <w:t xml:space="preserve"> az iskola által szervezett iskolán kívüli programokon alkoholt</w:t>
      </w:r>
      <w:r w:rsidR="005C3819" w:rsidRPr="003A380C">
        <w:rPr>
          <w:rFonts w:ascii="Times New Roman" w:hAnsi="Times New Roman" w:cstheme="minorHAnsi"/>
          <w:sz w:val="24"/>
        </w:rPr>
        <w:t>, drogot</w:t>
      </w:r>
      <w:r w:rsidR="00502E15" w:rsidRPr="003A380C">
        <w:rPr>
          <w:rFonts w:ascii="Times New Roman" w:hAnsi="Times New Roman" w:cstheme="minorHAnsi"/>
          <w:sz w:val="24"/>
        </w:rPr>
        <w:t>, energia italt és egyéb egészségkárosító szert fogyasztani és cigarettázni tilos.</w:t>
      </w:r>
    </w:p>
    <w:p w14:paraId="66E8405A" w14:textId="77777777" w:rsidR="0092416B" w:rsidRPr="003A380C" w:rsidRDefault="0092416B" w:rsidP="001760BA">
      <w:pPr>
        <w:pStyle w:val="Listaszerbekezds"/>
        <w:numPr>
          <w:ilvl w:val="0"/>
          <w:numId w:val="43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>Minden tanulónak kötelessége a tanítási órák, iskolai foglalkozások eredményességét a társadalmi normáknak megfelelő, illő, fegyelmezett magatartásával segíteni, a tanítók, tanárok útmutatásai szerint megfelelő aktivitással végezni feladataikat.</w:t>
      </w:r>
    </w:p>
    <w:p w14:paraId="76F999E7" w14:textId="77777777" w:rsidR="0092416B" w:rsidRPr="003A380C" w:rsidRDefault="0092416B" w:rsidP="001760BA">
      <w:pPr>
        <w:pStyle w:val="Listaszerbekezds"/>
        <w:numPr>
          <w:ilvl w:val="0"/>
          <w:numId w:val="43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lastRenderedPageBreak/>
        <w:t>A tanuló az iskolai ünnepélyeken - nemzeti ünnepélyeken: március15</w:t>
      </w:r>
      <w:r w:rsidR="00854FAB" w:rsidRPr="003A380C">
        <w:rPr>
          <w:rFonts w:ascii="Times New Roman" w:hAnsi="Times New Roman" w:cstheme="minorHAnsi"/>
          <w:sz w:val="24"/>
        </w:rPr>
        <w:t>.</w:t>
      </w:r>
      <w:r w:rsidRPr="003A380C">
        <w:rPr>
          <w:rFonts w:ascii="Times New Roman" w:hAnsi="Times New Roman" w:cstheme="minorHAnsi"/>
          <w:sz w:val="24"/>
        </w:rPr>
        <w:t xml:space="preserve"> október 6</w:t>
      </w:r>
      <w:r w:rsidR="00854FAB" w:rsidRPr="003A380C">
        <w:rPr>
          <w:rFonts w:ascii="Times New Roman" w:hAnsi="Times New Roman" w:cstheme="minorHAnsi"/>
          <w:sz w:val="24"/>
        </w:rPr>
        <w:t>.</w:t>
      </w:r>
      <w:r w:rsidRPr="003A380C">
        <w:rPr>
          <w:rFonts w:ascii="Times New Roman" w:hAnsi="Times New Roman" w:cstheme="minorHAnsi"/>
          <w:sz w:val="24"/>
        </w:rPr>
        <w:t xml:space="preserve"> október 23</w:t>
      </w:r>
      <w:r w:rsidR="00854FAB" w:rsidRPr="003A380C">
        <w:rPr>
          <w:rFonts w:ascii="Times New Roman" w:hAnsi="Times New Roman" w:cstheme="minorHAnsi"/>
          <w:sz w:val="24"/>
        </w:rPr>
        <w:t>.</w:t>
      </w:r>
      <w:r w:rsidRPr="003A380C">
        <w:rPr>
          <w:rFonts w:ascii="Times New Roman" w:hAnsi="Times New Roman" w:cstheme="minorHAnsi"/>
          <w:sz w:val="24"/>
        </w:rPr>
        <w:t xml:space="preserve"> tanévnyitó, tanévzáró rendezvényeken-az intézmény hagyományos rendezvényein-is, a tanítók, az osztályfőnökök útmutatásai szerint kötelesek viselkedni, magatartásukkal segíteni a rendezvény sikerét, eredményességét, a tanítók az osztályfőnökök kérése szerint részt venni a rendezvények előkészítésében, lezárásában, a szaktanárok kérésének megfelelően az ünnepi műsorban.</w:t>
      </w:r>
    </w:p>
    <w:p w14:paraId="6092319F" w14:textId="77777777" w:rsidR="0092416B" w:rsidRPr="003A380C" w:rsidRDefault="0092416B" w:rsidP="001760BA">
      <w:pPr>
        <w:pStyle w:val="Listaszerbekezds"/>
        <w:numPr>
          <w:ilvl w:val="0"/>
          <w:numId w:val="43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>Ünnepélyeken ünnepi ruhában /fehér ing, blúz, sötét nadrág, szoknya/ kell részt venni.</w:t>
      </w:r>
    </w:p>
    <w:p w14:paraId="63868098" w14:textId="77777777" w:rsidR="0092416B" w:rsidRPr="003A380C" w:rsidRDefault="007D7779" w:rsidP="001760BA">
      <w:pPr>
        <w:pStyle w:val="Listaszerbekezds"/>
        <w:numPr>
          <w:ilvl w:val="0"/>
          <w:numId w:val="43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>A tanulók ruházata, külső megjelenése</w:t>
      </w:r>
      <w:r w:rsidR="0092416B" w:rsidRPr="003A380C">
        <w:rPr>
          <w:rFonts w:ascii="Times New Roman" w:hAnsi="Times New Roman" w:cstheme="minorHAnsi"/>
          <w:sz w:val="24"/>
        </w:rPr>
        <w:t xml:space="preserve"> legyen iskolába illő, tiszta, ápolt és gondozott.</w:t>
      </w:r>
    </w:p>
    <w:p w14:paraId="3A002D46" w14:textId="77777777" w:rsidR="00DF7411" w:rsidRPr="003A380C" w:rsidRDefault="00DF7411" w:rsidP="001760BA">
      <w:pPr>
        <w:pStyle w:val="Listaszerbekezds"/>
        <w:numPr>
          <w:ilvl w:val="0"/>
          <w:numId w:val="43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>Tűzveszélyes</w:t>
      </w:r>
      <w:r w:rsidR="00671026" w:rsidRPr="003A380C">
        <w:rPr>
          <w:rFonts w:ascii="Times New Roman" w:hAnsi="Times New Roman" w:cstheme="minorHAnsi"/>
          <w:sz w:val="24"/>
        </w:rPr>
        <w:t>, tüzet</w:t>
      </w:r>
      <w:r w:rsidRPr="003A380C">
        <w:rPr>
          <w:rFonts w:ascii="Times New Roman" w:hAnsi="Times New Roman" w:cstheme="minorHAnsi"/>
          <w:sz w:val="24"/>
        </w:rPr>
        <w:t xml:space="preserve"> okozó anyagot / gyufát</w:t>
      </w:r>
      <w:r w:rsidR="00671026" w:rsidRPr="003A380C">
        <w:rPr>
          <w:rFonts w:ascii="Times New Roman" w:hAnsi="Times New Roman" w:cstheme="minorHAnsi"/>
          <w:sz w:val="24"/>
        </w:rPr>
        <w:t>, petárdát</w:t>
      </w:r>
      <w:r w:rsidRPr="003A380C">
        <w:rPr>
          <w:rFonts w:ascii="Times New Roman" w:hAnsi="Times New Roman" w:cstheme="minorHAnsi"/>
          <w:sz w:val="24"/>
        </w:rPr>
        <w:t>, öngyújtót stb. /az iskola által szervezett iskolán kívüli programokra hozni tilos.</w:t>
      </w:r>
    </w:p>
    <w:p w14:paraId="33D5990B" w14:textId="77777777" w:rsidR="00DF7411" w:rsidRPr="003A380C" w:rsidRDefault="00DF7411" w:rsidP="001760BA">
      <w:pPr>
        <w:pStyle w:val="Listaszerbekezds"/>
        <w:numPr>
          <w:ilvl w:val="0"/>
          <w:numId w:val="43"/>
        </w:numPr>
        <w:spacing w:line="360" w:lineRule="auto"/>
        <w:jc w:val="both"/>
        <w:rPr>
          <w:rFonts w:ascii="Times New Roman" w:hAnsi="Times New Roman" w:cstheme="minorHAnsi"/>
          <w:sz w:val="24"/>
        </w:rPr>
      </w:pPr>
      <w:r w:rsidRPr="003A380C">
        <w:rPr>
          <w:rFonts w:ascii="Times New Roman" w:hAnsi="Times New Roman" w:cstheme="minorHAnsi"/>
          <w:sz w:val="24"/>
        </w:rPr>
        <w:t>Sérülést okozó</w:t>
      </w:r>
      <w:r w:rsidR="00671026" w:rsidRPr="003A380C">
        <w:rPr>
          <w:rFonts w:ascii="Times New Roman" w:hAnsi="Times New Roman" w:cstheme="minorHAnsi"/>
          <w:sz w:val="24"/>
        </w:rPr>
        <w:t>, veszélyes</w:t>
      </w:r>
      <w:r w:rsidRPr="003A380C">
        <w:rPr>
          <w:rFonts w:ascii="Times New Roman" w:hAnsi="Times New Roman" w:cstheme="minorHAnsi"/>
          <w:sz w:val="24"/>
        </w:rPr>
        <w:t xml:space="preserve"> tárgyakat az iskola által szervezett iskolán kívüli programokra hozni tilos.</w:t>
      </w:r>
    </w:p>
    <w:p w14:paraId="245D00D5" w14:textId="77777777" w:rsidR="0005630B" w:rsidRPr="003A380C" w:rsidRDefault="0005630B" w:rsidP="002E37D4">
      <w:pPr>
        <w:spacing w:line="360" w:lineRule="auto"/>
        <w:jc w:val="both"/>
        <w:rPr>
          <w:rFonts w:cstheme="minorHAnsi"/>
        </w:rPr>
      </w:pPr>
    </w:p>
    <w:p w14:paraId="1EF5A9F2" w14:textId="77777777" w:rsidR="00626276" w:rsidRPr="003A380C" w:rsidRDefault="00626276" w:rsidP="002E37D4">
      <w:pPr>
        <w:pStyle w:val="Cmsor1"/>
        <w:spacing w:line="360" w:lineRule="auto"/>
        <w:jc w:val="center"/>
        <w:rPr>
          <w:rFonts w:ascii="Times New Roman" w:eastAsia="Times New Roman" w:hAnsi="Times New Roman" w:cstheme="minorHAnsi"/>
          <w:color w:val="auto"/>
          <w:lang w:eastAsia="hu-HU"/>
        </w:rPr>
      </w:pPr>
      <w:bookmarkStart w:id="20" w:name="_Toc64453570"/>
      <w:r w:rsidRPr="003A380C">
        <w:rPr>
          <w:rFonts w:ascii="Times New Roman" w:eastAsia="Times New Roman" w:hAnsi="Times New Roman" w:cstheme="minorHAnsi"/>
          <w:color w:val="auto"/>
          <w:lang w:eastAsia="hu-HU"/>
        </w:rPr>
        <w:t>Záró rendelkezések</w:t>
      </w:r>
      <w:bookmarkEnd w:id="20"/>
    </w:p>
    <w:p w14:paraId="51857617" w14:textId="77777777" w:rsidR="00626276" w:rsidRPr="003A380C" w:rsidRDefault="00626276" w:rsidP="002E37D4">
      <w:pPr>
        <w:spacing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</w:p>
    <w:p w14:paraId="08102DA5" w14:textId="77777777" w:rsidR="00E14A60" w:rsidRPr="003A380C" w:rsidRDefault="00E14A60" w:rsidP="002E37D4">
      <w:pPr>
        <w:spacing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</w:p>
    <w:p w14:paraId="6FB3CBE2" w14:textId="685D6DF8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theme="minorHAnsi"/>
          <w:sz w:val="24"/>
          <w:lang w:eastAsia="hu-HU"/>
        </w:rPr>
        <w:t>A házirend az e</w:t>
      </w:r>
      <w:r w:rsidR="00303E81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lfogadást követően 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>202</w:t>
      </w:r>
      <w:r w:rsidR="00BF49E1" w:rsidRPr="003A380C">
        <w:rPr>
          <w:rFonts w:ascii="Times New Roman" w:eastAsia="Times New Roman" w:hAnsi="Times New Roman" w:cstheme="minorHAnsi"/>
          <w:sz w:val="24"/>
          <w:lang w:eastAsia="hu-HU"/>
        </w:rPr>
        <w:t>4</w:t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. </w:t>
      </w:r>
      <w:r w:rsidR="00BF49E1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október 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>1</w:t>
      </w:r>
      <w:r w:rsidR="002213DB" w:rsidRPr="003A380C">
        <w:rPr>
          <w:rFonts w:ascii="Times New Roman" w:eastAsia="Times New Roman" w:hAnsi="Times New Roman" w:cstheme="minorHAnsi"/>
          <w:sz w:val="24"/>
          <w:lang w:eastAsia="hu-HU"/>
        </w:rPr>
        <w:t>5</w:t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>-én lép hatályba és visszavonásig érvényes.</w:t>
      </w:r>
    </w:p>
    <w:p w14:paraId="5FA19F1A" w14:textId="77777777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Az elfogadott vagy módosított házirendet nyilvánosságra kell hozni. A házirend elfogadását, módosítását követően egy-egy példányát a főbejáratnál ki kell függeszteni; az újonnan érkező diákoknak, illetve </w:t>
      </w:r>
      <w:proofErr w:type="spellStart"/>
      <w:r w:rsidRPr="003A380C">
        <w:rPr>
          <w:rFonts w:ascii="Times New Roman" w:eastAsia="Times New Roman" w:hAnsi="Times New Roman" w:cstheme="minorHAnsi"/>
          <w:sz w:val="24"/>
          <w:lang w:eastAsia="hu-HU"/>
        </w:rPr>
        <w:t>szüleiknek</w:t>
      </w:r>
      <w:proofErr w:type="spellEnd"/>
      <w:r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 beiratkozáskor kézbe kell adni és az iskola honlapján közzé kell tenni úgy, hogy azt bárki megtekinthesse. A házirend módosítására bármely tanuló a diákönkormányzatnál, bármely pedagógus, szülő és dolgozó az igazgatónál tehet javaslatot. A házirend felülvizsgálata a tanév során folyamatos. Módosítására a naptári év utolsó nevelőtestületi értekezletén kerülhet sor.</w:t>
      </w:r>
    </w:p>
    <w:p w14:paraId="566187FA" w14:textId="77777777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</w:p>
    <w:p w14:paraId="76AA725C" w14:textId="77777777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</w:p>
    <w:p w14:paraId="03F22CE2" w14:textId="2BBD33A8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theme="minorHAnsi"/>
          <w:sz w:val="24"/>
          <w:lang w:eastAsia="hu-HU"/>
        </w:rPr>
        <w:t>Újszentmargita, 20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>2</w:t>
      </w:r>
      <w:r w:rsidR="00BF49E1" w:rsidRPr="003A380C">
        <w:rPr>
          <w:rFonts w:ascii="Times New Roman" w:eastAsia="Times New Roman" w:hAnsi="Times New Roman" w:cstheme="minorHAnsi"/>
          <w:sz w:val="24"/>
          <w:lang w:eastAsia="hu-HU"/>
        </w:rPr>
        <w:t>4</w:t>
      </w:r>
      <w:r w:rsidR="00303E81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. </w:t>
      </w:r>
      <w:r w:rsidR="00BF49E1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október </w:t>
      </w:r>
      <w:r w:rsidR="002213DB" w:rsidRPr="003A380C">
        <w:rPr>
          <w:rFonts w:ascii="Times New Roman" w:eastAsia="Times New Roman" w:hAnsi="Times New Roman" w:cstheme="minorHAnsi"/>
          <w:sz w:val="24"/>
          <w:lang w:eastAsia="hu-HU"/>
        </w:rPr>
        <w:t>07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>.</w:t>
      </w:r>
    </w:p>
    <w:p w14:paraId="7CB09E82" w14:textId="77777777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</w:p>
    <w:p w14:paraId="1EBDDB36" w14:textId="77777777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</w:p>
    <w:p w14:paraId="748F755D" w14:textId="77777777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</w:p>
    <w:p w14:paraId="3E966D51" w14:textId="77777777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="007D748E"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="007D748E"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="007D748E"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="007D748E"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="007D748E" w:rsidRPr="003A380C">
        <w:rPr>
          <w:rFonts w:ascii="Times New Roman" w:eastAsia="Times New Roman" w:hAnsi="Times New Roman" w:cstheme="minorHAnsi"/>
          <w:sz w:val="24"/>
          <w:lang w:eastAsia="hu-HU"/>
        </w:rPr>
        <w:tab/>
        <w:t xml:space="preserve"> </w:t>
      </w:r>
      <w:r w:rsidR="00E14A60" w:rsidRPr="003A380C">
        <w:rPr>
          <w:rFonts w:ascii="Times New Roman" w:eastAsia="Times New Roman" w:hAnsi="Times New Roman" w:cstheme="minorHAnsi"/>
          <w:sz w:val="24"/>
          <w:lang w:eastAsia="hu-HU"/>
        </w:rPr>
        <w:t>______________________</w:t>
      </w:r>
    </w:p>
    <w:p w14:paraId="2BEC9212" w14:textId="06AD4AD2" w:rsidR="00626276" w:rsidRPr="003A380C" w:rsidRDefault="00E14A60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theme="minorHAnsi"/>
          <w:sz w:val="24"/>
          <w:lang w:eastAsia="hu-HU"/>
        </w:rPr>
        <w:lastRenderedPageBreak/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Pr="003A380C">
        <w:rPr>
          <w:rFonts w:ascii="Times New Roman" w:eastAsia="Times New Roman" w:hAnsi="Times New Roman" w:cstheme="minorHAnsi"/>
          <w:sz w:val="24"/>
          <w:lang w:eastAsia="hu-HU"/>
        </w:rPr>
        <w:tab/>
      </w:r>
      <w:r w:rsidR="00674685" w:rsidRPr="003A380C">
        <w:rPr>
          <w:rFonts w:ascii="Times New Roman" w:eastAsia="Times New Roman" w:hAnsi="Times New Roman" w:cstheme="minorHAnsi"/>
          <w:sz w:val="24"/>
          <w:lang w:eastAsia="hu-HU"/>
        </w:rPr>
        <w:tab/>
        <w:t>Igazgató</w:t>
      </w:r>
    </w:p>
    <w:p w14:paraId="2DAC879E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4EDB9263" w14:textId="77777777" w:rsidR="00626276" w:rsidRPr="003A380C" w:rsidRDefault="00626276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588BBF92" w14:textId="77777777" w:rsidR="00626276" w:rsidRPr="003A380C" w:rsidRDefault="00626276" w:rsidP="00FF0A01">
      <w:pPr>
        <w:spacing w:after="0"/>
        <w:jc w:val="both"/>
        <w:rPr>
          <w:rFonts w:ascii="Book Antiqua" w:eastAsia="Times New Roman" w:hAnsi="Book Antiqua" w:cs="Times New Roman"/>
          <w:b/>
          <w:i/>
          <w:lang w:eastAsia="hu-HU"/>
        </w:rPr>
      </w:pPr>
    </w:p>
    <w:p w14:paraId="04413B8E" w14:textId="77777777" w:rsidR="002E37D4" w:rsidRPr="003A380C" w:rsidRDefault="002E37D4" w:rsidP="002E3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LEGITIMÁCIÓS ZÁRADÉK</w:t>
      </w:r>
    </w:p>
    <w:p w14:paraId="55965F32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CEEC3E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521AA0" w:rsidRPr="003A38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házirend</w:t>
      </w:r>
      <w:r w:rsidRPr="003A38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elfogadása és jóváhagyása</w:t>
      </w:r>
    </w:p>
    <w:p w14:paraId="1149A94B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F06083" w14:textId="77777777" w:rsidR="002E37D4" w:rsidRPr="003A380C" w:rsidRDefault="002E37D4" w:rsidP="001760BA">
      <w:pPr>
        <w:numPr>
          <w:ilvl w:val="1"/>
          <w:numId w:val="4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Újszentmargitai Hunyadi Mátyás Általános Iskola </w:t>
      </w:r>
      <w:r w:rsidR="00521AA0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Házirendjét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iskolai Diákönkormányzat véleményezte és elfogadásra javasolta.</w:t>
      </w:r>
    </w:p>
    <w:p w14:paraId="0DB35942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740062" w14:textId="69875FB6" w:rsidR="00780B5A" w:rsidRPr="003A380C" w:rsidRDefault="002E37D4" w:rsidP="00780B5A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>Újszentmargita, 202</w:t>
      </w:r>
      <w:r w:rsidR="00BF49E1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4. október </w:t>
      </w:r>
      <w:r w:rsidR="002213DB" w:rsidRPr="003A380C">
        <w:rPr>
          <w:rFonts w:ascii="Times New Roman" w:eastAsia="Times New Roman" w:hAnsi="Times New Roman" w:cstheme="minorHAnsi"/>
          <w:sz w:val="24"/>
          <w:lang w:eastAsia="hu-HU"/>
        </w:rPr>
        <w:t>07.</w:t>
      </w:r>
    </w:p>
    <w:p w14:paraId="613F8D69" w14:textId="77777777" w:rsidR="002E37D4" w:rsidRPr="003A380C" w:rsidRDefault="002E37D4" w:rsidP="00780B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80B5A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</w:t>
      </w:r>
    </w:p>
    <w:p w14:paraId="5E20DEDE" w14:textId="77777777" w:rsidR="002E37D4" w:rsidRPr="003A380C" w:rsidRDefault="002E37D4" w:rsidP="002E37D4">
      <w:pPr>
        <w:spacing w:after="0" w:line="360" w:lineRule="auto"/>
        <w:ind w:left="9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DÖK elnök</w:t>
      </w:r>
    </w:p>
    <w:p w14:paraId="2E12CFCE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BACD8E" w14:textId="77777777" w:rsidR="002E37D4" w:rsidRPr="003A380C" w:rsidRDefault="002E37D4" w:rsidP="001760BA">
      <w:pPr>
        <w:numPr>
          <w:ilvl w:val="1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Újszentmargitai Hunyadi Mátyás Általános Iskola </w:t>
      </w:r>
      <w:r w:rsidR="00521AA0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Házirendjét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Iskolai Szülői Munkaközösség véleményezte és elfogadásra javasolta.</w:t>
      </w:r>
    </w:p>
    <w:p w14:paraId="736C9181" w14:textId="77777777" w:rsidR="002E37D4" w:rsidRPr="003A380C" w:rsidRDefault="002E37D4" w:rsidP="002E37D4">
      <w:pPr>
        <w:spacing w:after="0" w:line="360" w:lineRule="auto"/>
        <w:ind w:left="9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1708A9" w14:textId="07572607" w:rsidR="00780B5A" w:rsidRPr="003A380C" w:rsidRDefault="002E37D4" w:rsidP="00780B5A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 Újszentmargita, 202</w:t>
      </w:r>
      <w:r w:rsidR="006C6FEB" w:rsidRPr="003A380C">
        <w:rPr>
          <w:rFonts w:ascii="Times New Roman" w:eastAsia="Times New Roman" w:hAnsi="Times New Roman" w:cstheme="minorHAnsi"/>
          <w:sz w:val="24"/>
          <w:lang w:eastAsia="hu-HU"/>
        </w:rPr>
        <w:t>4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. </w:t>
      </w:r>
      <w:r w:rsidR="006C6FEB" w:rsidRPr="003A380C">
        <w:rPr>
          <w:rFonts w:ascii="Times New Roman" w:eastAsia="Times New Roman" w:hAnsi="Times New Roman" w:cstheme="minorHAnsi"/>
          <w:sz w:val="24"/>
          <w:lang w:eastAsia="hu-HU"/>
        </w:rPr>
        <w:t>október</w:t>
      </w:r>
      <w:r w:rsidR="00674685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 </w:t>
      </w:r>
      <w:r w:rsidR="002213DB" w:rsidRPr="003A380C">
        <w:rPr>
          <w:rFonts w:ascii="Times New Roman" w:eastAsia="Times New Roman" w:hAnsi="Times New Roman" w:cstheme="minorHAnsi"/>
          <w:sz w:val="24"/>
          <w:lang w:eastAsia="hu-HU"/>
        </w:rPr>
        <w:t>07.</w:t>
      </w:r>
    </w:p>
    <w:p w14:paraId="39B40C8B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51FF78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</w:t>
      </w:r>
    </w:p>
    <w:p w14:paraId="23C289AB" w14:textId="77777777" w:rsidR="002E37D4" w:rsidRPr="003A380C" w:rsidRDefault="002E37D4" w:rsidP="002E37D4">
      <w:pPr>
        <w:spacing w:after="0" w:line="360" w:lineRule="auto"/>
        <w:ind w:left="9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ISZM elnöke</w:t>
      </w:r>
    </w:p>
    <w:p w14:paraId="79282E3F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8331E2" w14:textId="77777777" w:rsidR="002E37D4" w:rsidRPr="003A380C" w:rsidRDefault="002E37D4" w:rsidP="001760BA">
      <w:pPr>
        <w:numPr>
          <w:ilvl w:val="1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Újszentmargitai Hunyadi Mátyás Általános Iskola </w:t>
      </w:r>
      <w:r w:rsidR="00521AA0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Házirendjét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nevelőtestület megtárgyalta és elfogadta.</w:t>
      </w:r>
    </w:p>
    <w:p w14:paraId="651D5C7A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71A90F" w14:textId="50D5B7A8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>Újszentmargita, 202</w:t>
      </w:r>
      <w:r w:rsidR="006C6FEB" w:rsidRPr="003A380C">
        <w:rPr>
          <w:rFonts w:ascii="Times New Roman" w:eastAsia="Times New Roman" w:hAnsi="Times New Roman" w:cstheme="minorHAnsi"/>
          <w:sz w:val="24"/>
          <w:lang w:eastAsia="hu-HU"/>
        </w:rPr>
        <w:t>4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. </w:t>
      </w:r>
      <w:r w:rsidR="006C6FEB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október </w:t>
      </w:r>
      <w:r w:rsidR="002213DB" w:rsidRPr="003A380C">
        <w:rPr>
          <w:rFonts w:ascii="Times New Roman" w:eastAsia="Times New Roman" w:hAnsi="Times New Roman" w:cstheme="minorHAnsi"/>
          <w:sz w:val="24"/>
          <w:lang w:eastAsia="hu-HU"/>
        </w:rPr>
        <w:t>07.</w:t>
      </w:r>
    </w:p>
    <w:p w14:paraId="4D6F7E23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___________________________</w:t>
      </w:r>
    </w:p>
    <w:p w14:paraId="4946EED0" w14:textId="77777777" w:rsidR="002E37D4" w:rsidRPr="003A380C" w:rsidRDefault="002E37D4" w:rsidP="002E37D4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nevelőtestület képviseletében</w:t>
      </w:r>
    </w:p>
    <w:p w14:paraId="41448332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69E2A3" w14:textId="77777777" w:rsidR="002E37D4" w:rsidRPr="003A380C" w:rsidRDefault="002E37D4" w:rsidP="001760BA">
      <w:pPr>
        <w:numPr>
          <w:ilvl w:val="1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Újszentmargitai Hunyadi Mátyás Általános Iskola </w:t>
      </w:r>
      <w:r w:rsidR="00521AA0"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>Házirendjét</w:t>
      </w: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Intézményi Tanács megtárgyalta és elfogadta.</w:t>
      </w:r>
    </w:p>
    <w:p w14:paraId="05288061" w14:textId="77777777" w:rsidR="002E37D4" w:rsidRPr="003A380C" w:rsidRDefault="002E37D4" w:rsidP="002E37D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D1B1C5" w14:textId="40640B02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Újszentmargita, </w:t>
      </w:r>
      <w:r w:rsidR="002213DB" w:rsidRPr="003A380C">
        <w:rPr>
          <w:rFonts w:ascii="Times New Roman" w:eastAsia="Times New Roman" w:hAnsi="Times New Roman" w:cstheme="minorHAnsi"/>
          <w:sz w:val="24"/>
          <w:lang w:eastAsia="hu-HU"/>
        </w:rPr>
        <w:t>2024.</w:t>
      </w:r>
      <w:r w:rsidR="00780B5A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 </w:t>
      </w:r>
      <w:r w:rsidR="006C6FEB" w:rsidRPr="003A380C">
        <w:rPr>
          <w:rFonts w:ascii="Times New Roman" w:eastAsia="Times New Roman" w:hAnsi="Times New Roman" w:cstheme="minorHAnsi"/>
          <w:sz w:val="24"/>
          <w:lang w:eastAsia="hu-HU"/>
        </w:rPr>
        <w:t xml:space="preserve">október </w:t>
      </w:r>
      <w:r w:rsidR="002213DB" w:rsidRPr="003A380C">
        <w:rPr>
          <w:rFonts w:ascii="Times New Roman" w:eastAsia="Times New Roman" w:hAnsi="Times New Roman" w:cstheme="minorHAnsi"/>
          <w:sz w:val="24"/>
          <w:lang w:eastAsia="hu-HU"/>
        </w:rPr>
        <w:t>07.</w:t>
      </w:r>
    </w:p>
    <w:p w14:paraId="709DDD08" w14:textId="77777777" w:rsidR="002E37D4" w:rsidRPr="003A380C" w:rsidRDefault="002E37D4" w:rsidP="002E3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                                                                                          ___________________________</w:t>
      </w:r>
    </w:p>
    <w:p w14:paraId="73356F85" w14:textId="77777777" w:rsidR="002E37D4" w:rsidRPr="003A380C" w:rsidRDefault="002E37D4" w:rsidP="002E37D4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Intézményi Tanács elnök</w:t>
      </w:r>
    </w:p>
    <w:p w14:paraId="640425A5" w14:textId="77777777" w:rsidR="00626276" w:rsidRPr="003A380C" w:rsidRDefault="00626276" w:rsidP="00FF0A01">
      <w:pPr>
        <w:spacing w:line="480" w:lineRule="auto"/>
        <w:jc w:val="both"/>
        <w:rPr>
          <w:rFonts w:cstheme="minorHAnsi"/>
        </w:rPr>
      </w:pPr>
    </w:p>
    <w:sectPr w:rsidR="00626276" w:rsidRPr="003A380C" w:rsidSect="002213DB">
      <w:pgSz w:w="11907" w:h="16840"/>
      <w:pgMar w:top="1417" w:right="1417" w:bottom="1417" w:left="1417" w:header="709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2D36" w14:textId="77777777" w:rsidR="00BE189C" w:rsidRDefault="00BE189C" w:rsidP="00F93A99">
      <w:pPr>
        <w:spacing w:after="0" w:line="240" w:lineRule="auto"/>
      </w:pPr>
      <w:r>
        <w:separator/>
      </w:r>
    </w:p>
  </w:endnote>
  <w:endnote w:type="continuationSeparator" w:id="0">
    <w:p w14:paraId="7ADA6ABB" w14:textId="77777777" w:rsidR="00BE189C" w:rsidRDefault="00BE189C" w:rsidP="00F9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67D2" w14:textId="77777777" w:rsidR="00BE189C" w:rsidRDefault="00BE189C" w:rsidP="00F93A99">
      <w:pPr>
        <w:spacing w:after="0" w:line="240" w:lineRule="auto"/>
      </w:pPr>
      <w:r>
        <w:separator/>
      </w:r>
    </w:p>
  </w:footnote>
  <w:footnote w:type="continuationSeparator" w:id="0">
    <w:p w14:paraId="492AC8F7" w14:textId="77777777" w:rsidR="00BE189C" w:rsidRDefault="00BE189C" w:rsidP="00F9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E502DB"/>
    <w:multiLevelType w:val="hybridMultilevel"/>
    <w:tmpl w:val="90907E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24B"/>
    <w:multiLevelType w:val="hybridMultilevel"/>
    <w:tmpl w:val="CF8E0D5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20C5"/>
    <w:multiLevelType w:val="hybridMultilevel"/>
    <w:tmpl w:val="E188A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37978"/>
    <w:multiLevelType w:val="hybridMultilevel"/>
    <w:tmpl w:val="7520D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06F1C"/>
    <w:multiLevelType w:val="multilevel"/>
    <w:tmpl w:val="B232A36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32" w:hanging="360"/>
      </w:pPr>
    </w:lvl>
    <w:lvl w:ilvl="2">
      <w:start w:val="1"/>
      <w:numFmt w:val="decimal"/>
      <w:lvlText w:val="%1.%2.%3"/>
      <w:lvlJc w:val="left"/>
      <w:pPr>
        <w:ind w:left="1664" w:hanging="720"/>
      </w:pPr>
    </w:lvl>
    <w:lvl w:ilvl="3">
      <w:start w:val="1"/>
      <w:numFmt w:val="decimal"/>
      <w:lvlText w:val="%1.%2.%3.%4"/>
      <w:lvlJc w:val="left"/>
      <w:pPr>
        <w:ind w:left="2136" w:hanging="720"/>
      </w:pPr>
    </w:lvl>
    <w:lvl w:ilvl="4">
      <w:start w:val="1"/>
      <w:numFmt w:val="decimal"/>
      <w:lvlText w:val="%1.%2.%3.%4.%5"/>
      <w:lvlJc w:val="left"/>
      <w:pPr>
        <w:ind w:left="2968" w:hanging="1080"/>
      </w:pPr>
    </w:lvl>
    <w:lvl w:ilvl="5">
      <w:start w:val="1"/>
      <w:numFmt w:val="decimal"/>
      <w:lvlText w:val="%1.%2.%3.%4.%5.%6"/>
      <w:lvlJc w:val="left"/>
      <w:pPr>
        <w:ind w:left="3440" w:hanging="1080"/>
      </w:pPr>
    </w:lvl>
    <w:lvl w:ilvl="6">
      <w:start w:val="1"/>
      <w:numFmt w:val="decimal"/>
      <w:lvlText w:val="%1.%2.%3.%4.%5.%6.%7"/>
      <w:lvlJc w:val="left"/>
      <w:pPr>
        <w:ind w:left="4272" w:hanging="1440"/>
      </w:pPr>
    </w:lvl>
    <w:lvl w:ilvl="7">
      <w:start w:val="1"/>
      <w:numFmt w:val="decimal"/>
      <w:lvlText w:val="%1.%2.%3.%4.%5.%6.%7.%8"/>
      <w:lvlJc w:val="left"/>
      <w:pPr>
        <w:ind w:left="4744" w:hanging="1440"/>
      </w:pPr>
    </w:lvl>
    <w:lvl w:ilvl="8">
      <w:start w:val="1"/>
      <w:numFmt w:val="decimal"/>
      <w:lvlText w:val="%1.%2.%3.%4.%5.%6.%7.%8.%9"/>
      <w:lvlJc w:val="left"/>
      <w:pPr>
        <w:ind w:left="5576" w:hanging="1800"/>
      </w:pPr>
    </w:lvl>
  </w:abstractNum>
  <w:abstractNum w:abstractNumId="6" w15:restartNumberingAfterBreak="0">
    <w:nsid w:val="0AEE08E5"/>
    <w:multiLevelType w:val="hybridMultilevel"/>
    <w:tmpl w:val="BAC80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35473"/>
    <w:multiLevelType w:val="hybridMultilevel"/>
    <w:tmpl w:val="F3162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75FA0"/>
    <w:multiLevelType w:val="multilevel"/>
    <w:tmpl w:val="CF4C43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924" w:hanging="720"/>
      </w:pPr>
    </w:lvl>
    <w:lvl w:ilvl="3">
      <w:start w:val="1"/>
      <w:numFmt w:val="decimal"/>
      <w:lvlText w:val="%1.%2.%3.%4"/>
      <w:lvlJc w:val="left"/>
      <w:pPr>
        <w:ind w:left="1026" w:hanging="720"/>
      </w:pPr>
    </w:lvl>
    <w:lvl w:ilvl="4">
      <w:start w:val="1"/>
      <w:numFmt w:val="decimal"/>
      <w:lvlText w:val="%1.%2.%3.%4.%5"/>
      <w:lvlJc w:val="left"/>
      <w:pPr>
        <w:ind w:left="1488" w:hanging="1080"/>
      </w:pPr>
    </w:lvl>
    <w:lvl w:ilvl="5">
      <w:start w:val="1"/>
      <w:numFmt w:val="decimal"/>
      <w:lvlText w:val="%1.%2.%3.%4.%5.%6"/>
      <w:lvlJc w:val="left"/>
      <w:pPr>
        <w:ind w:left="1590" w:hanging="1080"/>
      </w:pPr>
    </w:lvl>
    <w:lvl w:ilvl="6">
      <w:start w:val="1"/>
      <w:numFmt w:val="decimal"/>
      <w:lvlText w:val="%1.%2.%3.%4.%5.%6.%7"/>
      <w:lvlJc w:val="left"/>
      <w:pPr>
        <w:ind w:left="2052" w:hanging="1440"/>
      </w:pPr>
    </w:lvl>
    <w:lvl w:ilvl="7">
      <w:start w:val="1"/>
      <w:numFmt w:val="decimal"/>
      <w:lvlText w:val="%1.%2.%3.%4.%5.%6.%7.%8"/>
      <w:lvlJc w:val="left"/>
      <w:pPr>
        <w:ind w:left="2154" w:hanging="1440"/>
      </w:pPr>
    </w:lvl>
    <w:lvl w:ilvl="8">
      <w:start w:val="1"/>
      <w:numFmt w:val="decimal"/>
      <w:lvlText w:val="%1.%2.%3.%4.%5.%6.%7.%8.%9"/>
      <w:lvlJc w:val="left"/>
      <w:pPr>
        <w:ind w:left="2616" w:hanging="1800"/>
      </w:pPr>
    </w:lvl>
  </w:abstractNum>
  <w:abstractNum w:abstractNumId="9" w15:restartNumberingAfterBreak="0">
    <w:nsid w:val="0DDA138A"/>
    <w:multiLevelType w:val="hybridMultilevel"/>
    <w:tmpl w:val="B2CCB27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805CA"/>
    <w:multiLevelType w:val="hybridMultilevel"/>
    <w:tmpl w:val="6AA84C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D72E3"/>
    <w:multiLevelType w:val="hybridMultilevel"/>
    <w:tmpl w:val="7A6C138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B18C8"/>
    <w:multiLevelType w:val="hybridMultilevel"/>
    <w:tmpl w:val="E02EC11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07022"/>
    <w:multiLevelType w:val="hybridMultilevel"/>
    <w:tmpl w:val="266445E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760FD"/>
    <w:multiLevelType w:val="hybridMultilevel"/>
    <w:tmpl w:val="0D64F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C10D7"/>
    <w:multiLevelType w:val="hybridMultilevel"/>
    <w:tmpl w:val="57C6CA5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C3D8C"/>
    <w:multiLevelType w:val="hybridMultilevel"/>
    <w:tmpl w:val="B86C8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D14A5"/>
    <w:multiLevelType w:val="hybridMultilevel"/>
    <w:tmpl w:val="29C842CA"/>
    <w:name w:val="WW8Num18022232222222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C4C4118"/>
    <w:multiLevelType w:val="hybridMultilevel"/>
    <w:tmpl w:val="115EA5D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20F6E"/>
    <w:multiLevelType w:val="hybridMultilevel"/>
    <w:tmpl w:val="3FC4AF98"/>
    <w:name w:val="WW8Num180222322222222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A674D5"/>
    <w:multiLevelType w:val="hybridMultilevel"/>
    <w:tmpl w:val="9E3E2EB0"/>
    <w:lvl w:ilvl="0" w:tplc="040E0001">
      <w:start w:val="1"/>
      <w:numFmt w:val="bullet"/>
      <w:pStyle w:val="tm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FC0A74"/>
    <w:multiLevelType w:val="hybridMultilevel"/>
    <w:tmpl w:val="74A08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914956"/>
    <w:multiLevelType w:val="hybridMultilevel"/>
    <w:tmpl w:val="522A915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20506"/>
    <w:multiLevelType w:val="hybridMultilevel"/>
    <w:tmpl w:val="B9BCFA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44FB7"/>
    <w:multiLevelType w:val="hybridMultilevel"/>
    <w:tmpl w:val="E5C2D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E38E3"/>
    <w:multiLevelType w:val="hybridMultilevel"/>
    <w:tmpl w:val="1D7099FC"/>
    <w:lvl w:ilvl="0" w:tplc="040E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D5A00A0"/>
    <w:multiLevelType w:val="hybridMultilevel"/>
    <w:tmpl w:val="61E4B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723C74"/>
    <w:multiLevelType w:val="hybridMultilevel"/>
    <w:tmpl w:val="F536C94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10B99"/>
    <w:multiLevelType w:val="multilevel"/>
    <w:tmpl w:val="333868DE"/>
    <w:lvl w:ilvl="0">
      <w:start w:val="1"/>
      <w:numFmt w:val="decimal"/>
      <w:lvlText w:val="%1"/>
      <w:lvlJc w:val="left"/>
      <w:pPr>
        <w:ind w:left="825" w:hanging="356"/>
      </w:pPr>
      <w:rPr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82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hu-HU" w:bidi="hu-HU"/>
      </w:rPr>
    </w:lvl>
    <w:lvl w:ilvl="2">
      <w:numFmt w:val="bullet"/>
      <w:lvlText w:val="•"/>
      <w:lvlJc w:val="left"/>
      <w:pPr>
        <w:ind w:left="2756" w:hanging="356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3724" w:hanging="356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4692" w:hanging="356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5660" w:hanging="356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6628" w:hanging="356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7596" w:hanging="356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8564" w:hanging="356"/>
      </w:pPr>
      <w:rPr>
        <w:lang w:val="hu-HU" w:eastAsia="hu-HU" w:bidi="hu-HU"/>
      </w:rPr>
    </w:lvl>
  </w:abstractNum>
  <w:abstractNum w:abstractNumId="29" w15:restartNumberingAfterBreak="0">
    <w:nsid w:val="2E76338B"/>
    <w:multiLevelType w:val="hybridMultilevel"/>
    <w:tmpl w:val="B50AB266"/>
    <w:lvl w:ilvl="0" w:tplc="040E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0" w15:restartNumberingAfterBreak="0">
    <w:nsid w:val="30F60C2D"/>
    <w:multiLevelType w:val="multilevel"/>
    <w:tmpl w:val="669E1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</w:lvl>
    <w:lvl w:ilvl="2">
      <w:start w:val="3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31" w15:restartNumberingAfterBreak="0">
    <w:nsid w:val="31D20250"/>
    <w:multiLevelType w:val="hybridMultilevel"/>
    <w:tmpl w:val="72302828"/>
    <w:lvl w:ilvl="0" w:tplc="17429B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321432C"/>
    <w:multiLevelType w:val="hybridMultilevel"/>
    <w:tmpl w:val="53CC115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A32782"/>
    <w:multiLevelType w:val="hybridMultilevel"/>
    <w:tmpl w:val="C10A407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1470F6"/>
    <w:multiLevelType w:val="hybridMultilevel"/>
    <w:tmpl w:val="B32AFEE0"/>
    <w:lvl w:ilvl="0" w:tplc="DC02EAC0">
      <w:start w:val="1"/>
      <w:numFmt w:val="bullet"/>
      <w:pStyle w:val="bet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1F6668"/>
    <w:multiLevelType w:val="hybridMultilevel"/>
    <w:tmpl w:val="F4143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9051A0"/>
    <w:multiLevelType w:val="hybridMultilevel"/>
    <w:tmpl w:val="4D064E2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0405CE"/>
    <w:multiLevelType w:val="hybridMultilevel"/>
    <w:tmpl w:val="B734B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E4EBB"/>
    <w:multiLevelType w:val="multilevel"/>
    <w:tmpl w:val="6AB8B774"/>
    <w:lvl w:ilvl="0">
      <w:start w:val="3"/>
      <w:numFmt w:val="decimal"/>
      <w:lvlText w:val="%1"/>
      <w:lvlJc w:val="left"/>
      <w:pPr>
        <w:ind w:left="825" w:hanging="356"/>
      </w:pPr>
      <w:rPr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82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hu-HU" w:bidi="hu-HU"/>
      </w:rPr>
    </w:lvl>
    <w:lvl w:ilvl="2">
      <w:numFmt w:val="bullet"/>
      <w:lvlText w:val="•"/>
      <w:lvlJc w:val="left"/>
      <w:pPr>
        <w:ind w:left="2756" w:hanging="356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3724" w:hanging="356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4692" w:hanging="356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5660" w:hanging="356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6628" w:hanging="356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7596" w:hanging="356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8564" w:hanging="356"/>
      </w:pPr>
      <w:rPr>
        <w:lang w:val="hu-HU" w:eastAsia="hu-HU" w:bidi="hu-HU"/>
      </w:rPr>
    </w:lvl>
  </w:abstractNum>
  <w:abstractNum w:abstractNumId="39" w15:restartNumberingAfterBreak="0">
    <w:nsid w:val="3EBC6AE9"/>
    <w:multiLevelType w:val="multilevel"/>
    <w:tmpl w:val="7B2CEA78"/>
    <w:lvl w:ilvl="0">
      <w:start w:val="4"/>
      <w:numFmt w:val="decimal"/>
      <w:lvlText w:val="%1"/>
      <w:lvlJc w:val="left"/>
      <w:pPr>
        <w:ind w:left="832" w:hanging="360"/>
      </w:pPr>
      <w:rPr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2">
      <w:numFmt w:val="bullet"/>
      <w:lvlText w:val="•"/>
      <w:lvlJc w:val="left"/>
      <w:pPr>
        <w:ind w:left="2772" w:hanging="360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3738" w:hanging="360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4704" w:hanging="360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5670" w:hanging="360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6636" w:hanging="360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7602" w:hanging="360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8568" w:hanging="360"/>
      </w:pPr>
      <w:rPr>
        <w:lang w:val="hu-HU" w:eastAsia="hu-HU" w:bidi="hu-HU"/>
      </w:rPr>
    </w:lvl>
  </w:abstractNum>
  <w:abstractNum w:abstractNumId="40" w15:restartNumberingAfterBreak="0">
    <w:nsid w:val="405C3D17"/>
    <w:multiLevelType w:val="hybridMultilevel"/>
    <w:tmpl w:val="FF16B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984031"/>
    <w:multiLevelType w:val="hybridMultilevel"/>
    <w:tmpl w:val="AFA00294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Symbol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411D2A1F"/>
    <w:multiLevelType w:val="hybridMultilevel"/>
    <w:tmpl w:val="550AEAE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C91BA5"/>
    <w:multiLevelType w:val="hybridMultilevel"/>
    <w:tmpl w:val="6500359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F346A4"/>
    <w:multiLevelType w:val="hybridMultilevel"/>
    <w:tmpl w:val="9E409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E7409A"/>
    <w:multiLevelType w:val="hybridMultilevel"/>
    <w:tmpl w:val="3C3E870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D5780A"/>
    <w:multiLevelType w:val="hybridMultilevel"/>
    <w:tmpl w:val="8BB66C5C"/>
    <w:lvl w:ilvl="0" w:tplc="83584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66336D"/>
    <w:multiLevelType w:val="hybridMultilevel"/>
    <w:tmpl w:val="6E4CC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482860"/>
    <w:multiLevelType w:val="hybridMultilevel"/>
    <w:tmpl w:val="51DAA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4B168D"/>
    <w:multiLevelType w:val="hybridMultilevel"/>
    <w:tmpl w:val="12DC0A04"/>
    <w:lvl w:ilvl="0" w:tplc="FAD208B4">
      <w:start w:val="1"/>
      <w:numFmt w:val="bullet"/>
      <w:pStyle w:val="Felsorols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C9762EA"/>
    <w:multiLevelType w:val="hybridMultilevel"/>
    <w:tmpl w:val="D06071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5E1682"/>
    <w:multiLevelType w:val="hybridMultilevel"/>
    <w:tmpl w:val="40600BE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C86093"/>
    <w:multiLevelType w:val="multilevel"/>
    <w:tmpl w:val="B232A36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32" w:hanging="360"/>
      </w:pPr>
    </w:lvl>
    <w:lvl w:ilvl="2">
      <w:start w:val="1"/>
      <w:numFmt w:val="decimal"/>
      <w:lvlText w:val="%1.%2.%3"/>
      <w:lvlJc w:val="left"/>
      <w:pPr>
        <w:ind w:left="1664" w:hanging="720"/>
      </w:pPr>
    </w:lvl>
    <w:lvl w:ilvl="3">
      <w:start w:val="1"/>
      <w:numFmt w:val="decimal"/>
      <w:lvlText w:val="%1.%2.%3.%4"/>
      <w:lvlJc w:val="left"/>
      <w:pPr>
        <w:ind w:left="2136" w:hanging="720"/>
      </w:pPr>
    </w:lvl>
    <w:lvl w:ilvl="4">
      <w:start w:val="1"/>
      <w:numFmt w:val="decimal"/>
      <w:lvlText w:val="%1.%2.%3.%4.%5"/>
      <w:lvlJc w:val="left"/>
      <w:pPr>
        <w:ind w:left="2968" w:hanging="1080"/>
      </w:pPr>
    </w:lvl>
    <w:lvl w:ilvl="5">
      <w:start w:val="1"/>
      <w:numFmt w:val="decimal"/>
      <w:lvlText w:val="%1.%2.%3.%4.%5.%6"/>
      <w:lvlJc w:val="left"/>
      <w:pPr>
        <w:ind w:left="3440" w:hanging="1080"/>
      </w:pPr>
    </w:lvl>
    <w:lvl w:ilvl="6">
      <w:start w:val="1"/>
      <w:numFmt w:val="decimal"/>
      <w:lvlText w:val="%1.%2.%3.%4.%5.%6.%7"/>
      <w:lvlJc w:val="left"/>
      <w:pPr>
        <w:ind w:left="4272" w:hanging="1440"/>
      </w:pPr>
    </w:lvl>
    <w:lvl w:ilvl="7">
      <w:start w:val="1"/>
      <w:numFmt w:val="decimal"/>
      <w:lvlText w:val="%1.%2.%3.%4.%5.%6.%7.%8"/>
      <w:lvlJc w:val="left"/>
      <w:pPr>
        <w:ind w:left="4744" w:hanging="1440"/>
      </w:pPr>
    </w:lvl>
    <w:lvl w:ilvl="8">
      <w:start w:val="1"/>
      <w:numFmt w:val="decimal"/>
      <w:lvlText w:val="%1.%2.%3.%4.%5.%6.%7.%8.%9"/>
      <w:lvlJc w:val="left"/>
      <w:pPr>
        <w:ind w:left="5576" w:hanging="1800"/>
      </w:pPr>
    </w:lvl>
  </w:abstractNum>
  <w:abstractNum w:abstractNumId="53" w15:restartNumberingAfterBreak="0">
    <w:nsid w:val="630514B4"/>
    <w:multiLevelType w:val="hybridMultilevel"/>
    <w:tmpl w:val="0178C9C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FA1365"/>
    <w:multiLevelType w:val="hybridMultilevel"/>
    <w:tmpl w:val="643A9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5555B7"/>
    <w:multiLevelType w:val="hybridMultilevel"/>
    <w:tmpl w:val="1FF67B8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7A11AC"/>
    <w:multiLevelType w:val="hybridMultilevel"/>
    <w:tmpl w:val="2B3272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B5D2C51"/>
    <w:multiLevelType w:val="hybridMultilevel"/>
    <w:tmpl w:val="AC386F18"/>
    <w:lvl w:ilvl="0" w:tplc="68FE4948">
      <w:start w:val="1"/>
      <w:numFmt w:val="decimal"/>
      <w:lvlText w:val="%1."/>
      <w:lvlJc w:val="left"/>
      <w:pPr>
        <w:ind w:left="2493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u-HU" w:eastAsia="hu-HU" w:bidi="hu-HU"/>
      </w:rPr>
    </w:lvl>
    <w:lvl w:ilvl="1" w:tplc="E2DE24C4">
      <w:numFmt w:val="bullet"/>
      <w:lvlText w:val="•"/>
      <w:lvlJc w:val="left"/>
      <w:pPr>
        <w:ind w:left="3300" w:hanging="360"/>
      </w:pPr>
      <w:rPr>
        <w:lang w:val="hu-HU" w:eastAsia="hu-HU" w:bidi="hu-HU"/>
      </w:rPr>
    </w:lvl>
    <w:lvl w:ilvl="2" w:tplc="F5CE642C">
      <w:numFmt w:val="bullet"/>
      <w:lvlText w:val="•"/>
      <w:lvlJc w:val="left"/>
      <w:pPr>
        <w:ind w:left="4100" w:hanging="360"/>
      </w:pPr>
      <w:rPr>
        <w:lang w:val="hu-HU" w:eastAsia="hu-HU" w:bidi="hu-HU"/>
      </w:rPr>
    </w:lvl>
    <w:lvl w:ilvl="3" w:tplc="67A6AC18">
      <w:numFmt w:val="bullet"/>
      <w:lvlText w:val="•"/>
      <w:lvlJc w:val="left"/>
      <w:pPr>
        <w:ind w:left="4900" w:hanging="360"/>
      </w:pPr>
      <w:rPr>
        <w:lang w:val="hu-HU" w:eastAsia="hu-HU" w:bidi="hu-HU"/>
      </w:rPr>
    </w:lvl>
    <w:lvl w:ilvl="4" w:tplc="8F1CC3D8">
      <w:numFmt w:val="bullet"/>
      <w:lvlText w:val="•"/>
      <w:lvlJc w:val="left"/>
      <w:pPr>
        <w:ind w:left="5700" w:hanging="360"/>
      </w:pPr>
      <w:rPr>
        <w:lang w:val="hu-HU" w:eastAsia="hu-HU" w:bidi="hu-HU"/>
      </w:rPr>
    </w:lvl>
    <w:lvl w:ilvl="5" w:tplc="E530FC9E">
      <w:numFmt w:val="bullet"/>
      <w:lvlText w:val="•"/>
      <w:lvlJc w:val="left"/>
      <w:pPr>
        <w:ind w:left="6500" w:hanging="360"/>
      </w:pPr>
      <w:rPr>
        <w:lang w:val="hu-HU" w:eastAsia="hu-HU" w:bidi="hu-HU"/>
      </w:rPr>
    </w:lvl>
    <w:lvl w:ilvl="6" w:tplc="F90002F6">
      <w:numFmt w:val="bullet"/>
      <w:lvlText w:val="•"/>
      <w:lvlJc w:val="left"/>
      <w:pPr>
        <w:ind w:left="7300" w:hanging="360"/>
      </w:pPr>
      <w:rPr>
        <w:lang w:val="hu-HU" w:eastAsia="hu-HU" w:bidi="hu-HU"/>
      </w:rPr>
    </w:lvl>
    <w:lvl w:ilvl="7" w:tplc="FCF6EC4A">
      <w:numFmt w:val="bullet"/>
      <w:lvlText w:val="•"/>
      <w:lvlJc w:val="left"/>
      <w:pPr>
        <w:ind w:left="8100" w:hanging="360"/>
      </w:pPr>
      <w:rPr>
        <w:lang w:val="hu-HU" w:eastAsia="hu-HU" w:bidi="hu-HU"/>
      </w:rPr>
    </w:lvl>
    <w:lvl w:ilvl="8" w:tplc="5A3C4544">
      <w:numFmt w:val="bullet"/>
      <w:lvlText w:val="•"/>
      <w:lvlJc w:val="left"/>
      <w:pPr>
        <w:ind w:left="8900" w:hanging="360"/>
      </w:pPr>
      <w:rPr>
        <w:lang w:val="hu-HU" w:eastAsia="hu-HU" w:bidi="hu-HU"/>
      </w:rPr>
    </w:lvl>
  </w:abstractNum>
  <w:abstractNum w:abstractNumId="58" w15:restartNumberingAfterBreak="0">
    <w:nsid w:val="6C344FD6"/>
    <w:multiLevelType w:val="multilevel"/>
    <w:tmpl w:val="0A70B0E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" w:hanging="360"/>
      </w:pPr>
    </w:lvl>
    <w:lvl w:ilvl="2">
      <w:start w:val="1"/>
      <w:numFmt w:val="decimal"/>
      <w:lvlText w:val="%1.%2.%3"/>
      <w:lvlJc w:val="left"/>
      <w:pPr>
        <w:ind w:left="204" w:hanging="720"/>
      </w:pPr>
    </w:lvl>
    <w:lvl w:ilvl="3">
      <w:start w:val="1"/>
      <w:numFmt w:val="decimal"/>
      <w:lvlText w:val="%1.%2.%3.%4"/>
      <w:lvlJc w:val="left"/>
      <w:pPr>
        <w:ind w:left="-54" w:hanging="720"/>
      </w:pPr>
    </w:lvl>
    <w:lvl w:ilvl="4">
      <w:start w:val="1"/>
      <w:numFmt w:val="decimal"/>
      <w:lvlText w:val="%1.%2.%3.%4.%5"/>
      <w:lvlJc w:val="left"/>
      <w:pPr>
        <w:ind w:left="48" w:hanging="1080"/>
      </w:pPr>
    </w:lvl>
    <w:lvl w:ilvl="5">
      <w:start w:val="1"/>
      <w:numFmt w:val="decimal"/>
      <w:lvlText w:val="%1.%2.%3.%4.%5.%6"/>
      <w:lvlJc w:val="left"/>
      <w:pPr>
        <w:ind w:left="-210" w:hanging="1080"/>
      </w:pPr>
    </w:lvl>
    <w:lvl w:ilvl="6">
      <w:start w:val="1"/>
      <w:numFmt w:val="decimal"/>
      <w:lvlText w:val="%1.%2.%3.%4.%5.%6.%7"/>
      <w:lvlJc w:val="left"/>
      <w:pPr>
        <w:ind w:left="-108" w:hanging="1440"/>
      </w:pPr>
    </w:lvl>
    <w:lvl w:ilvl="7">
      <w:start w:val="1"/>
      <w:numFmt w:val="decimal"/>
      <w:lvlText w:val="%1.%2.%3.%4.%5.%6.%7.%8"/>
      <w:lvlJc w:val="left"/>
      <w:pPr>
        <w:ind w:left="-366" w:hanging="1440"/>
      </w:pPr>
    </w:lvl>
    <w:lvl w:ilvl="8">
      <w:start w:val="1"/>
      <w:numFmt w:val="decimal"/>
      <w:lvlText w:val="%1.%2.%3.%4.%5.%6.%7.%8.%9"/>
      <w:lvlJc w:val="left"/>
      <w:pPr>
        <w:ind w:left="-264" w:hanging="1800"/>
      </w:pPr>
    </w:lvl>
  </w:abstractNum>
  <w:abstractNum w:abstractNumId="59" w15:restartNumberingAfterBreak="0">
    <w:nsid w:val="6C960F82"/>
    <w:multiLevelType w:val="hybridMultilevel"/>
    <w:tmpl w:val="366077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CC1769"/>
    <w:multiLevelType w:val="hybridMultilevel"/>
    <w:tmpl w:val="840AE2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2E7FDE"/>
    <w:multiLevelType w:val="multilevel"/>
    <w:tmpl w:val="35DE0B76"/>
    <w:lvl w:ilvl="0">
      <w:start w:val="2"/>
      <w:numFmt w:val="decimal"/>
      <w:lvlText w:val="%1"/>
      <w:lvlJc w:val="left"/>
      <w:pPr>
        <w:ind w:left="832" w:hanging="360"/>
      </w:pPr>
      <w:rPr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hu-HU" w:eastAsia="hu-HU" w:bidi="hu-HU"/>
      </w:rPr>
    </w:lvl>
    <w:lvl w:ilvl="2">
      <w:numFmt w:val="bullet"/>
      <w:lvlText w:val="-"/>
      <w:lvlJc w:val="left"/>
      <w:pPr>
        <w:ind w:left="191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u-HU" w:eastAsia="hu-HU" w:bidi="hu-HU"/>
      </w:rPr>
    </w:lvl>
    <w:lvl w:ilvl="3">
      <w:numFmt w:val="bullet"/>
      <w:lvlText w:val="•"/>
      <w:lvlJc w:val="left"/>
      <w:pPr>
        <w:ind w:left="3826" w:hanging="360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4780" w:hanging="360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5733" w:hanging="360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6687" w:hanging="360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7640" w:hanging="360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8593" w:hanging="360"/>
      </w:pPr>
      <w:rPr>
        <w:lang w:val="hu-HU" w:eastAsia="hu-HU" w:bidi="hu-HU"/>
      </w:rPr>
    </w:lvl>
  </w:abstractNum>
  <w:abstractNum w:abstractNumId="62" w15:restartNumberingAfterBreak="0">
    <w:nsid w:val="702E6469"/>
    <w:multiLevelType w:val="hybridMultilevel"/>
    <w:tmpl w:val="DBA00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77E49"/>
    <w:multiLevelType w:val="hybridMultilevel"/>
    <w:tmpl w:val="08E0D8C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0B52B0"/>
    <w:multiLevelType w:val="hybridMultilevel"/>
    <w:tmpl w:val="3EFE1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28704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7523AC"/>
    <w:multiLevelType w:val="hybridMultilevel"/>
    <w:tmpl w:val="46CEA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BC4592"/>
    <w:multiLevelType w:val="multilevel"/>
    <w:tmpl w:val="B232A3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32" w:hanging="360"/>
      </w:pPr>
    </w:lvl>
    <w:lvl w:ilvl="2">
      <w:start w:val="1"/>
      <w:numFmt w:val="decimal"/>
      <w:lvlText w:val="%1.%2.%3"/>
      <w:lvlJc w:val="left"/>
      <w:pPr>
        <w:ind w:left="1664" w:hanging="720"/>
      </w:pPr>
    </w:lvl>
    <w:lvl w:ilvl="3">
      <w:start w:val="1"/>
      <w:numFmt w:val="decimal"/>
      <w:lvlText w:val="%1.%2.%3.%4"/>
      <w:lvlJc w:val="left"/>
      <w:pPr>
        <w:ind w:left="2136" w:hanging="720"/>
      </w:pPr>
    </w:lvl>
    <w:lvl w:ilvl="4">
      <w:start w:val="1"/>
      <w:numFmt w:val="decimal"/>
      <w:lvlText w:val="%1.%2.%3.%4.%5"/>
      <w:lvlJc w:val="left"/>
      <w:pPr>
        <w:ind w:left="2968" w:hanging="1080"/>
      </w:pPr>
    </w:lvl>
    <w:lvl w:ilvl="5">
      <w:start w:val="1"/>
      <w:numFmt w:val="decimal"/>
      <w:lvlText w:val="%1.%2.%3.%4.%5.%6"/>
      <w:lvlJc w:val="left"/>
      <w:pPr>
        <w:ind w:left="3440" w:hanging="1080"/>
      </w:pPr>
    </w:lvl>
    <w:lvl w:ilvl="6">
      <w:start w:val="1"/>
      <w:numFmt w:val="decimal"/>
      <w:lvlText w:val="%1.%2.%3.%4.%5.%6.%7"/>
      <w:lvlJc w:val="left"/>
      <w:pPr>
        <w:ind w:left="4272" w:hanging="1440"/>
      </w:pPr>
    </w:lvl>
    <w:lvl w:ilvl="7">
      <w:start w:val="1"/>
      <w:numFmt w:val="decimal"/>
      <w:lvlText w:val="%1.%2.%3.%4.%5.%6.%7.%8"/>
      <w:lvlJc w:val="left"/>
      <w:pPr>
        <w:ind w:left="4744" w:hanging="1440"/>
      </w:pPr>
    </w:lvl>
    <w:lvl w:ilvl="8">
      <w:start w:val="1"/>
      <w:numFmt w:val="decimal"/>
      <w:lvlText w:val="%1.%2.%3.%4.%5.%6.%7.%8.%9"/>
      <w:lvlJc w:val="left"/>
      <w:pPr>
        <w:ind w:left="5576" w:hanging="1800"/>
      </w:pPr>
    </w:lvl>
  </w:abstractNum>
  <w:abstractNum w:abstractNumId="67" w15:restartNumberingAfterBreak="0">
    <w:nsid w:val="7C0D4BBB"/>
    <w:multiLevelType w:val="hybridMultilevel"/>
    <w:tmpl w:val="04EE58F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53330">
    <w:abstractNumId w:val="7"/>
  </w:num>
  <w:num w:numId="2" w16cid:durableId="391849176">
    <w:abstractNumId w:val="56"/>
  </w:num>
  <w:num w:numId="3" w16cid:durableId="2029285505">
    <w:abstractNumId w:val="62"/>
  </w:num>
  <w:num w:numId="4" w16cid:durableId="384069824">
    <w:abstractNumId w:val="16"/>
  </w:num>
  <w:num w:numId="5" w16cid:durableId="931862437">
    <w:abstractNumId w:val="14"/>
  </w:num>
  <w:num w:numId="6" w16cid:durableId="2140954770">
    <w:abstractNumId w:val="44"/>
  </w:num>
  <w:num w:numId="7" w16cid:durableId="160321288">
    <w:abstractNumId w:val="54"/>
  </w:num>
  <w:num w:numId="8" w16cid:durableId="768430474">
    <w:abstractNumId w:val="35"/>
  </w:num>
  <w:num w:numId="9" w16cid:durableId="1714234933">
    <w:abstractNumId w:val="40"/>
  </w:num>
  <w:num w:numId="10" w16cid:durableId="1075934522">
    <w:abstractNumId w:val="3"/>
  </w:num>
  <w:num w:numId="11" w16cid:durableId="1881628447">
    <w:abstractNumId w:val="48"/>
  </w:num>
  <w:num w:numId="12" w16cid:durableId="717361170">
    <w:abstractNumId w:val="34"/>
  </w:num>
  <w:num w:numId="13" w16cid:durableId="141896450">
    <w:abstractNumId w:val="41"/>
  </w:num>
  <w:num w:numId="14" w16cid:durableId="1275868073">
    <w:abstractNumId w:val="49"/>
  </w:num>
  <w:num w:numId="15" w16cid:durableId="784890396">
    <w:abstractNumId w:val="20"/>
  </w:num>
  <w:num w:numId="16" w16cid:durableId="377246812">
    <w:abstractNumId w:val="37"/>
  </w:num>
  <w:num w:numId="17" w16cid:durableId="565722518">
    <w:abstractNumId w:val="27"/>
  </w:num>
  <w:num w:numId="18" w16cid:durableId="2025547699">
    <w:abstractNumId w:val="23"/>
  </w:num>
  <w:num w:numId="19" w16cid:durableId="527373103">
    <w:abstractNumId w:val="59"/>
  </w:num>
  <w:num w:numId="20" w16cid:durableId="352340319">
    <w:abstractNumId w:val="63"/>
  </w:num>
  <w:num w:numId="21" w16cid:durableId="1026326004">
    <w:abstractNumId w:val="50"/>
  </w:num>
  <w:num w:numId="22" w16cid:durableId="1715764806">
    <w:abstractNumId w:val="67"/>
  </w:num>
  <w:num w:numId="23" w16cid:durableId="1201894445">
    <w:abstractNumId w:val="25"/>
  </w:num>
  <w:num w:numId="24" w16cid:durableId="613168959">
    <w:abstractNumId w:val="22"/>
  </w:num>
  <w:num w:numId="25" w16cid:durableId="1349405050">
    <w:abstractNumId w:val="43"/>
  </w:num>
  <w:num w:numId="26" w16cid:durableId="1982080125">
    <w:abstractNumId w:val="21"/>
  </w:num>
  <w:num w:numId="27" w16cid:durableId="1533415789">
    <w:abstractNumId w:val="10"/>
  </w:num>
  <w:num w:numId="28" w16cid:durableId="177697648">
    <w:abstractNumId w:val="2"/>
  </w:num>
  <w:num w:numId="29" w16cid:durableId="1036546275">
    <w:abstractNumId w:val="33"/>
  </w:num>
  <w:num w:numId="30" w16cid:durableId="1598248116">
    <w:abstractNumId w:val="12"/>
  </w:num>
  <w:num w:numId="31" w16cid:durableId="287440999">
    <w:abstractNumId w:val="13"/>
  </w:num>
  <w:num w:numId="32" w16cid:durableId="2093041871">
    <w:abstractNumId w:val="55"/>
  </w:num>
  <w:num w:numId="33" w16cid:durableId="751316111">
    <w:abstractNumId w:val="18"/>
  </w:num>
  <w:num w:numId="34" w16cid:durableId="280117333">
    <w:abstractNumId w:val="31"/>
  </w:num>
  <w:num w:numId="35" w16cid:durableId="242032272">
    <w:abstractNumId w:val="53"/>
  </w:num>
  <w:num w:numId="36" w16cid:durableId="318848297">
    <w:abstractNumId w:val="15"/>
  </w:num>
  <w:num w:numId="37" w16cid:durableId="786699557">
    <w:abstractNumId w:val="45"/>
  </w:num>
  <w:num w:numId="38" w16cid:durableId="64378218">
    <w:abstractNumId w:val="32"/>
  </w:num>
  <w:num w:numId="39" w16cid:durableId="354576953">
    <w:abstractNumId w:val="1"/>
  </w:num>
  <w:num w:numId="40" w16cid:durableId="1346010682">
    <w:abstractNumId w:val="42"/>
  </w:num>
  <w:num w:numId="41" w16cid:durableId="1558082754">
    <w:abstractNumId w:val="36"/>
  </w:num>
  <w:num w:numId="42" w16cid:durableId="608969974">
    <w:abstractNumId w:val="60"/>
  </w:num>
  <w:num w:numId="43" w16cid:durableId="1407993795">
    <w:abstractNumId w:val="11"/>
  </w:num>
  <w:num w:numId="44" w16cid:durableId="284430952">
    <w:abstractNumId w:val="65"/>
  </w:num>
  <w:num w:numId="45" w16cid:durableId="667248036">
    <w:abstractNumId w:val="46"/>
  </w:num>
  <w:num w:numId="46" w16cid:durableId="2037585236">
    <w:abstractNumId w:val="64"/>
  </w:num>
  <w:num w:numId="47" w16cid:durableId="1099180593">
    <w:abstractNumId w:val="6"/>
  </w:num>
  <w:num w:numId="48" w16cid:durableId="1832987006">
    <w:abstractNumId w:val="3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54671916">
    <w:abstractNumId w:val="26"/>
  </w:num>
  <w:num w:numId="50" w16cid:durableId="342585902">
    <w:abstractNumId w:val="51"/>
  </w:num>
  <w:num w:numId="51" w16cid:durableId="1906910730">
    <w:abstractNumId w:val="47"/>
  </w:num>
  <w:num w:numId="52" w16cid:durableId="987593201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84347253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 w16cid:durableId="1768691099">
    <w:abstractNumId w:val="6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 w16cid:durableId="1160577985">
    <w:abstractNumId w:val="3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 w16cid:durableId="391121490">
    <w:abstractNumId w:val="3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7" w16cid:durableId="361443044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3789994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91788616">
    <w:abstractNumId w:val="6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41739792">
    <w:abstractNumId w:val="5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25998343">
    <w:abstractNumId w:val="29"/>
  </w:num>
  <w:num w:numId="62" w16cid:durableId="812677917">
    <w:abstractNumId w:val="8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68136840">
    <w:abstractNumId w:val="24"/>
  </w:num>
  <w:num w:numId="64" w16cid:durableId="81681923">
    <w:abstractNumId w:val="9"/>
  </w:num>
  <w:num w:numId="65" w16cid:durableId="2027562068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B"/>
    <w:rsid w:val="00016132"/>
    <w:rsid w:val="00016DDD"/>
    <w:rsid w:val="00020D1B"/>
    <w:rsid w:val="00021EB1"/>
    <w:rsid w:val="0003308A"/>
    <w:rsid w:val="000432B4"/>
    <w:rsid w:val="0005342E"/>
    <w:rsid w:val="0005630B"/>
    <w:rsid w:val="000729D7"/>
    <w:rsid w:val="00077687"/>
    <w:rsid w:val="00094DDC"/>
    <w:rsid w:val="00097339"/>
    <w:rsid w:val="000B26EB"/>
    <w:rsid w:val="000C6984"/>
    <w:rsid w:val="000D3540"/>
    <w:rsid w:val="000D6824"/>
    <w:rsid w:val="000E0AC0"/>
    <w:rsid w:val="000E608E"/>
    <w:rsid w:val="000E65FA"/>
    <w:rsid w:val="00106131"/>
    <w:rsid w:val="001221E6"/>
    <w:rsid w:val="00140204"/>
    <w:rsid w:val="001501EC"/>
    <w:rsid w:val="00152869"/>
    <w:rsid w:val="00156CB0"/>
    <w:rsid w:val="00161BC1"/>
    <w:rsid w:val="001760BA"/>
    <w:rsid w:val="00182A9A"/>
    <w:rsid w:val="00190035"/>
    <w:rsid w:val="00197E25"/>
    <w:rsid w:val="001A2B1D"/>
    <w:rsid w:val="001C6E6C"/>
    <w:rsid w:val="001E0817"/>
    <w:rsid w:val="001F29F7"/>
    <w:rsid w:val="002213DB"/>
    <w:rsid w:val="00241553"/>
    <w:rsid w:val="00242959"/>
    <w:rsid w:val="00245066"/>
    <w:rsid w:val="002559C2"/>
    <w:rsid w:val="00261FDB"/>
    <w:rsid w:val="00275BC0"/>
    <w:rsid w:val="002A6D48"/>
    <w:rsid w:val="002A7715"/>
    <w:rsid w:val="002B284F"/>
    <w:rsid w:val="002E0ED0"/>
    <w:rsid w:val="002E37D4"/>
    <w:rsid w:val="002E69FD"/>
    <w:rsid w:val="002F1428"/>
    <w:rsid w:val="002F2B76"/>
    <w:rsid w:val="00303E81"/>
    <w:rsid w:val="00303EC3"/>
    <w:rsid w:val="00316602"/>
    <w:rsid w:val="0032404D"/>
    <w:rsid w:val="00327040"/>
    <w:rsid w:val="00327872"/>
    <w:rsid w:val="00340567"/>
    <w:rsid w:val="003471F2"/>
    <w:rsid w:val="0035731F"/>
    <w:rsid w:val="00360566"/>
    <w:rsid w:val="00370A23"/>
    <w:rsid w:val="00384BDF"/>
    <w:rsid w:val="003A380C"/>
    <w:rsid w:val="003B07D5"/>
    <w:rsid w:val="003B75D7"/>
    <w:rsid w:val="003C6F4F"/>
    <w:rsid w:val="003D5E37"/>
    <w:rsid w:val="003E0B74"/>
    <w:rsid w:val="003E2553"/>
    <w:rsid w:val="003F01E2"/>
    <w:rsid w:val="00404B8B"/>
    <w:rsid w:val="00405B6E"/>
    <w:rsid w:val="004062A7"/>
    <w:rsid w:val="00415085"/>
    <w:rsid w:val="00415B9F"/>
    <w:rsid w:val="004528E2"/>
    <w:rsid w:val="004610F9"/>
    <w:rsid w:val="004B0259"/>
    <w:rsid w:val="004B2204"/>
    <w:rsid w:val="004B2D2B"/>
    <w:rsid w:val="004B60B4"/>
    <w:rsid w:val="004B645D"/>
    <w:rsid w:val="004C55D9"/>
    <w:rsid w:val="004D01F7"/>
    <w:rsid w:val="00502E15"/>
    <w:rsid w:val="0050672D"/>
    <w:rsid w:val="00515635"/>
    <w:rsid w:val="00521AA0"/>
    <w:rsid w:val="00525838"/>
    <w:rsid w:val="00534758"/>
    <w:rsid w:val="005545A3"/>
    <w:rsid w:val="00563718"/>
    <w:rsid w:val="00563DA5"/>
    <w:rsid w:val="00565D67"/>
    <w:rsid w:val="00583F17"/>
    <w:rsid w:val="00591245"/>
    <w:rsid w:val="00592C04"/>
    <w:rsid w:val="005A7A7F"/>
    <w:rsid w:val="005C3819"/>
    <w:rsid w:val="005D6E1B"/>
    <w:rsid w:val="00611692"/>
    <w:rsid w:val="00626276"/>
    <w:rsid w:val="00636F75"/>
    <w:rsid w:val="00637F6D"/>
    <w:rsid w:val="0064197E"/>
    <w:rsid w:val="00646859"/>
    <w:rsid w:val="00655585"/>
    <w:rsid w:val="006577CB"/>
    <w:rsid w:val="00671026"/>
    <w:rsid w:val="00674685"/>
    <w:rsid w:val="006827EE"/>
    <w:rsid w:val="00685AA3"/>
    <w:rsid w:val="006A1919"/>
    <w:rsid w:val="006A3F53"/>
    <w:rsid w:val="006A4609"/>
    <w:rsid w:val="006B3F87"/>
    <w:rsid w:val="006C5434"/>
    <w:rsid w:val="006C6FEB"/>
    <w:rsid w:val="006D0663"/>
    <w:rsid w:val="006D19FB"/>
    <w:rsid w:val="006D4144"/>
    <w:rsid w:val="006D75FF"/>
    <w:rsid w:val="006E0B1A"/>
    <w:rsid w:val="007006F4"/>
    <w:rsid w:val="00700941"/>
    <w:rsid w:val="00700D1C"/>
    <w:rsid w:val="00701D88"/>
    <w:rsid w:val="0072313C"/>
    <w:rsid w:val="00731194"/>
    <w:rsid w:val="00733BE2"/>
    <w:rsid w:val="00734751"/>
    <w:rsid w:val="00734E58"/>
    <w:rsid w:val="00740EF8"/>
    <w:rsid w:val="0074151B"/>
    <w:rsid w:val="00755E84"/>
    <w:rsid w:val="0076575C"/>
    <w:rsid w:val="007678A5"/>
    <w:rsid w:val="00776DFF"/>
    <w:rsid w:val="00780B5A"/>
    <w:rsid w:val="007937EA"/>
    <w:rsid w:val="007A4346"/>
    <w:rsid w:val="007B3638"/>
    <w:rsid w:val="007C58B5"/>
    <w:rsid w:val="007C6B00"/>
    <w:rsid w:val="007D07CF"/>
    <w:rsid w:val="007D748E"/>
    <w:rsid w:val="007D7779"/>
    <w:rsid w:val="00803812"/>
    <w:rsid w:val="00812C6B"/>
    <w:rsid w:val="00826747"/>
    <w:rsid w:val="00854FAB"/>
    <w:rsid w:val="0085537C"/>
    <w:rsid w:val="00861307"/>
    <w:rsid w:val="0088440D"/>
    <w:rsid w:val="008B2205"/>
    <w:rsid w:val="008B4315"/>
    <w:rsid w:val="008B6030"/>
    <w:rsid w:val="008D0A42"/>
    <w:rsid w:val="008D3B4D"/>
    <w:rsid w:val="008D7120"/>
    <w:rsid w:val="008E58BD"/>
    <w:rsid w:val="008E7071"/>
    <w:rsid w:val="008F128D"/>
    <w:rsid w:val="008F5843"/>
    <w:rsid w:val="009052C7"/>
    <w:rsid w:val="0092416B"/>
    <w:rsid w:val="00933A87"/>
    <w:rsid w:val="00946BD6"/>
    <w:rsid w:val="00946F2F"/>
    <w:rsid w:val="00952C9C"/>
    <w:rsid w:val="0096425E"/>
    <w:rsid w:val="009667B4"/>
    <w:rsid w:val="0097420C"/>
    <w:rsid w:val="00991C40"/>
    <w:rsid w:val="0099593B"/>
    <w:rsid w:val="009B0F82"/>
    <w:rsid w:val="00A01306"/>
    <w:rsid w:val="00A021E3"/>
    <w:rsid w:val="00A321D2"/>
    <w:rsid w:val="00A871A6"/>
    <w:rsid w:val="00A90499"/>
    <w:rsid w:val="00A9311E"/>
    <w:rsid w:val="00A97315"/>
    <w:rsid w:val="00AB313A"/>
    <w:rsid w:val="00AD42E8"/>
    <w:rsid w:val="00AD447D"/>
    <w:rsid w:val="00AD783B"/>
    <w:rsid w:val="00B214A0"/>
    <w:rsid w:val="00B5012C"/>
    <w:rsid w:val="00B50DB3"/>
    <w:rsid w:val="00B5431A"/>
    <w:rsid w:val="00B5640F"/>
    <w:rsid w:val="00B63CA9"/>
    <w:rsid w:val="00B65037"/>
    <w:rsid w:val="00B92472"/>
    <w:rsid w:val="00BA1045"/>
    <w:rsid w:val="00BA67B3"/>
    <w:rsid w:val="00BB129E"/>
    <w:rsid w:val="00BB3489"/>
    <w:rsid w:val="00BC12B4"/>
    <w:rsid w:val="00BD5859"/>
    <w:rsid w:val="00BE189C"/>
    <w:rsid w:val="00BF49E1"/>
    <w:rsid w:val="00BF5651"/>
    <w:rsid w:val="00C1094C"/>
    <w:rsid w:val="00C23E59"/>
    <w:rsid w:val="00C52127"/>
    <w:rsid w:val="00C71843"/>
    <w:rsid w:val="00C74B76"/>
    <w:rsid w:val="00C75C69"/>
    <w:rsid w:val="00C84E22"/>
    <w:rsid w:val="00C909AE"/>
    <w:rsid w:val="00CA1EC5"/>
    <w:rsid w:val="00CA6AA0"/>
    <w:rsid w:val="00CA6E4F"/>
    <w:rsid w:val="00CB290B"/>
    <w:rsid w:val="00CB5872"/>
    <w:rsid w:val="00CF6611"/>
    <w:rsid w:val="00CF6D29"/>
    <w:rsid w:val="00D00F0F"/>
    <w:rsid w:val="00D01D8F"/>
    <w:rsid w:val="00D05AA8"/>
    <w:rsid w:val="00D13FB9"/>
    <w:rsid w:val="00D25BD4"/>
    <w:rsid w:val="00D32FAD"/>
    <w:rsid w:val="00D355E5"/>
    <w:rsid w:val="00D82988"/>
    <w:rsid w:val="00D9533A"/>
    <w:rsid w:val="00D97608"/>
    <w:rsid w:val="00D976BB"/>
    <w:rsid w:val="00DB169A"/>
    <w:rsid w:val="00DB52B0"/>
    <w:rsid w:val="00DC7EA7"/>
    <w:rsid w:val="00DD352E"/>
    <w:rsid w:val="00DF7411"/>
    <w:rsid w:val="00E04FDD"/>
    <w:rsid w:val="00E14A60"/>
    <w:rsid w:val="00E15ABD"/>
    <w:rsid w:val="00E15C04"/>
    <w:rsid w:val="00E31CE1"/>
    <w:rsid w:val="00E34A80"/>
    <w:rsid w:val="00E425FC"/>
    <w:rsid w:val="00E54E2F"/>
    <w:rsid w:val="00E57C58"/>
    <w:rsid w:val="00E67C45"/>
    <w:rsid w:val="00E93C82"/>
    <w:rsid w:val="00EA2B9F"/>
    <w:rsid w:val="00EA6FC4"/>
    <w:rsid w:val="00EB0E11"/>
    <w:rsid w:val="00EE602D"/>
    <w:rsid w:val="00EE73D0"/>
    <w:rsid w:val="00EF736E"/>
    <w:rsid w:val="00F152BD"/>
    <w:rsid w:val="00F206D5"/>
    <w:rsid w:val="00F37657"/>
    <w:rsid w:val="00F4430E"/>
    <w:rsid w:val="00F619E3"/>
    <w:rsid w:val="00F65D09"/>
    <w:rsid w:val="00F74B00"/>
    <w:rsid w:val="00F93A99"/>
    <w:rsid w:val="00FA0B48"/>
    <w:rsid w:val="00FB6E84"/>
    <w:rsid w:val="00FE1E4E"/>
    <w:rsid w:val="00FF0A01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A229"/>
  <w15:docId w15:val="{A98A6548-02FE-45F8-8ABD-214229D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B5A"/>
  </w:style>
  <w:style w:type="paragraph" w:styleId="Cmsor1">
    <w:name w:val="heading 1"/>
    <w:basedOn w:val="Norml"/>
    <w:next w:val="Norml"/>
    <w:link w:val="Cmsor1Char"/>
    <w:qFormat/>
    <w:rsid w:val="00626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671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C75C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6D7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9"/>
    <w:semiHidden/>
    <w:unhideWhenUsed/>
    <w:qFormat/>
    <w:rsid w:val="008D3B4D"/>
    <w:pPr>
      <w:keepNext/>
      <w:spacing w:after="0" w:line="240" w:lineRule="auto"/>
      <w:outlineLvl w:val="4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9"/>
    <w:semiHidden/>
    <w:unhideWhenUsed/>
    <w:qFormat/>
    <w:rsid w:val="008D3B4D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hu-HU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8D3B4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8D3B4D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000000"/>
      <w:lang w:eastAsia="hu-HU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8D3B4D"/>
    <w:pPr>
      <w:keepNext/>
      <w:spacing w:after="0" w:line="360" w:lineRule="auto"/>
      <w:outlineLvl w:val="8"/>
    </w:pPr>
    <w:rPr>
      <w:rFonts w:ascii="Arial" w:eastAsia="Times New Roman" w:hAnsi="Arial" w:cs="Arial"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52C7"/>
    <w:pPr>
      <w:ind w:left="720"/>
      <w:contextualSpacing/>
    </w:pPr>
  </w:style>
  <w:style w:type="character" w:styleId="Sorszma">
    <w:name w:val="line number"/>
    <w:basedOn w:val="Bekezdsalapbettpusa"/>
    <w:uiPriority w:val="99"/>
    <w:semiHidden/>
    <w:unhideWhenUsed/>
    <w:rsid w:val="006A3F53"/>
  </w:style>
  <w:style w:type="character" w:customStyle="1" w:styleId="Cmsor3Char">
    <w:name w:val="Címsor 3 Char"/>
    <w:basedOn w:val="Bekezdsalapbettpusa"/>
    <w:link w:val="Cmsor3"/>
    <w:uiPriority w:val="99"/>
    <w:rsid w:val="00C75C69"/>
    <w:rPr>
      <w:rFonts w:ascii="Arial" w:eastAsia="Times New Roman" w:hAnsi="Arial" w:cs="Arial"/>
      <w:b/>
      <w:bCs/>
      <w:color w:val="000000"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C75C6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C75C69"/>
    <w:rPr>
      <w:rFonts w:ascii="Times New Roman" w:eastAsia="Times New Roman" w:hAnsi="Times New Roman" w:cs="Times New Roman"/>
      <w:spacing w:val="-3"/>
      <w:sz w:val="24"/>
      <w:szCs w:val="20"/>
      <w:lang w:val="x-none"/>
    </w:rPr>
  </w:style>
  <w:style w:type="character" w:customStyle="1" w:styleId="Cmsor4Char">
    <w:name w:val="Címsor 4 Char"/>
    <w:basedOn w:val="Bekezdsalapbettpusa"/>
    <w:link w:val="Cmsor4"/>
    <w:uiPriority w:val="99"/>
    <w:rsid w:val="006D75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2Char">
    <w:name w:val="Címsor 2 Char"/>
    <w:basedOn w:val="Bekezdsalapbettpusa"/>
    <w:link w:val="Cmsor2"/>
    <w:uiPriority w:val="99"/>
    <w:rsid w:val="00671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6276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9"/>
    <w:rsid w:val="00626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et2">
    <w:name w:val="beüt2"/>
    <w:rsid w:val="00F4430E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6D19FB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8D3B4D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rsid w:val="008D3B4D"/>
    <w:rPr>
      <w:rFonts w:ascii="Arial" w:eastAsia="Times New Roman" w:hAnsi="Arial" w:cs="Arial"/>
      <w:b/>
      <w:bCs/>
      <w:i/>
      <w:iCs/>
      <w:color w:val="000000"/>
      <w:sz w:val="28"/>
      <w:szCs w:val="28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8D3B4D"/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D3B4D"/>
    <w:rPr>
      <w:rFonts w:ascii="Arial" w:eastAsia="Times New Roman" w:hAnsi="Arial" w:cs="Arial"/>
      <w:b/>
      <w:bCs/>
      <w:color w:val="00000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8D3B4D"/>
    <w:rPr>
      <w:rFonts w:ascii="Arial" w:eastAsia="Times New Roman" w:hAnsi="Arial" w:cs="Arial"/>
      <w:sz w:val="24"/>
      <w:szCs w:val="24"/>
      <w:u w:val="single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D3B4D"/>
  </w:style>
  <w:style w:type="character" w:styleId="Hiperhivatkozs">
    <w:name w:val="Hyperlink"/>
    <w:basedOn w:val="Bekezdsalapbettpusa"/>
    <w:uiPriority w:val="99"/>
    <w:unhideWhenUsed/>
    <w:rsid w:val="008D3B4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D3B4D"/>
    <w:rPr>
      <w:color w:val="800080" w:themeColor="followedHyperlink"/>
      <w:u w:val="singl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8D3B4D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8D3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1">
    <w:name w:val="HTML-ként formázott Char1"/>
    <w:basedOn w:val="Bekezdsalapbettpusa"/>
    <w:uiPriority w:val="99"/>
    <w:semiHidden/>
    <w:rsid w:val="008D3B4D"/>
    <w:rPr>
      <w:rFonts w:ascii="Consolas" w:hAnsi="Consolas" w:cs="Consolas"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8D3B4D"/>
    <w:pPr>
      <w:tabs>
        <w:tab w:val="left" w:pos="660"/>
        <w:tab w:val="right" w:leader="dot" w:pos="9062"/>
      </w:tabs>
      <w:spacing w:after="10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FF0A01"/>
    <w:pPr>
      <w:tabs>
        <w:tab w:val="left" w:pos="1320"/>
        <w:tab w:val="left" w:pos="4253"/>
        <w:tab w:val="right" w:leader="dot" w:pos="9062"/>
      </w:tabs>
      <w:spacing w:after="100" w:line="240" w:lineRule="auto"/>
      <w:ind w:left="240"/>
    </w:pPr>
    <w:rPr>
      <w:rFonts w:ascii="Times New Roman" w:eastAsia="Times New Roman" w:hAnsi="Times New Roman" w:cs="Times New Roman"/>
      <w:bCs/>
      <w:noProof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8D3B4D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bCs/>
      <w:noProof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3B4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1">
    <w:name w:val="Lábjegyzetszöveg Char1"/>
    <w:basedOn w:val="Bekezdsalapbettpusa"/>
    <w:uiPriority w:val="99"/>
    <w:semiHidden/>
    <w:rsid w:val="008D3B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3B4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1">
    <w:name w:val="Jegyzetszöveg Char1"/>
    <w:basedOn w:val="Bekezdsalapbettpusa"/>
    <w:uiPriority w:val="99"/>
    <w:semiHidden/>
    <w:rsid w:val="008D3B4D"/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D3B4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3B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1">
    <w:name w:val="Élőfej Char1"/>
    <w:basedOn w:val="Bekezdsalapbettpusa"/>
    <w:uiPriority w:val="99"/>
    <w:semiHidden/>
    <w:rsid w:val="008D3B4D"/>
  </w:style>
  <w:style w:type="character" w:customStyle="1" w:styleId="llbChar">
    <w:name w:val="Élőláb Char"/>
    <w:basedOn w:val="Bekezdsalapbettpusa"/>
    <w:link w:val="llb"/>
    <w:uiPriority w:val="99"/>
    <w:rsid w:val="008D3B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D3B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uiPriority w:val="99"/>
    <w:semiHidden/>
    <w:rsid w:val="008D3B4D"/>
  </w:style>
  <w:style w:type="paragraph" w:styleId="Feladcmebortkon">
    <w:name w:val="envelope return"/>
    <w:basedOn w:val="Norml"/>
    <w:uiPriority w:val="99"/>
    <w:unhideWhenUsed/>
    <w:rsid w:val="008D3B4D"/>
    <w:pPr>
      <w:spacing w:after="0"/>
    </w:pPr>
    <w:rPr>
      <w:rFonts w:ascii="Arial" w:eastAsia="Times New Roman" w:hAnsi="Arial" w:cs="Arial"/>
      <w:sz w:val="24"/>
      <w:szCs w:val="24"/>
      <w:lang w:eastAsia="hu-HU"/>
    </w:rPr>
  </w:style>
  <w:style w:type="paragraph" w:styleId="Felsorols">
    <w:name w:val="List Bullet"/>
    <w:basedOn w:val="Norml"/>
    <w:uiPriority w:val="99"/>
    <w:semiHidden/>
    <w:unhideWhenUsed/>
    <w:rsid w:val="008D3B4D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8D3B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8D3B4D"/>
    <w:rPr>
      <w:rFonts w:ascii="Times New Roman" w:eastAsia="Times New Roman" w:hAnsi="Times New Roman" w:cs="Times New Roman"/>
      <w:b/>
      <w:bCs/>
      <w:smallCaps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D3B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D3B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8D3B4D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8D3B4D"/>
    <w:rPr>
      <w:rFonts w:ascii="Cambria" w:eastAsia="Times New Roman" w:hAnsi="Cambria" w:cs="Cambria"/>
      <w:i/>
      <w:iCs/>
      <w:spacing w:val="13"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D3B4D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D3B4D"/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D3B4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D3B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1">
    <w:name w:val="Szövegtörzs 3 Char1"/>
    <w:basedOn w:val="Bekezdsalapbettpusa"/>
    <w:uiPriority w:val="99"/>
    <w:semiHidden/>
    <w:rsid w:val="008D3B4D"/>
    <w:rPr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D3B4D"/>
    <w:pPr>
      <w:numPr>
        <w:ilvl w:val="12"/>
      </w:numPr>
      <w:spacing w:after="0" w:line="360" w:lineRule="auto"/>
      <w:ind w:left="1080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D3B4D"/>
    <w:rPr>
      <w:rFonts w:ascii="Calibri" w:eastAsia="Times New Roman" w:hAnsi="Calibri" w:cs="Calibri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D3B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D3B4D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8D3B4D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8D3B4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1">
    <w:name w:val="Dokumentumtérkép Char1"/>
    <w:basedOn w:val="Bekezdsalapbettpusa"/>
    <w:uiPriority w:val="99"/>
    <w:semiHidden/>
    <w:rsid w:val="008D3B4D"/>
    <w:rPr>
      <w:rFonts w:ascii="Tahoma" w:hAnsi="Tahoma" w:cs="Tahoma"/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3B4D"/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3B4D"/>
    <w:pPr>
      <w:spacing w:after="200"/>
    </w:pPr>
    <w:rPr>
      <w:rFonts w:ascii="Calibri" w:hAnsi="Calibri" w:cs="Calibri"/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8D3B4D"/>
    <w:rPr>
      <w:b/>
      <w:bCs/>
      <w:sz w:val="20"/>
      <w:szCs w:val="20"/>
    </w:rPr>
  </w:style>
  <w:style w:type="character" w:customStyle="1" w:styleId="BuborkszvegChar1">
    <w:name w:val="Buborékszöveg Char1"/>
    <w:basedOn w:val="Bekezdsalapbettpusa"/>
    <w:uiPriority w:val="99"/>
    <w:semiHidden/>
    <w:rsid w:val="008D3B4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8D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D3B4D"/>
    <w:pPr>
      <w:outlineLvl w:val="9"/>
    </w:pPr>
    <w:rPr>
      <w:rFonts w:ascii="Cambria" w:eastAsia="Times New Roman" w:hAnsi="Cambria" w:cs="Cambria"/>
      <w:color w:val="365F91"/>
    </w:rPr>
  </w:style>
  <w:style w:type="paragraph" w:customStyle="1" w:styleId="tma">
    <w:name w:val="téma"/>
    <w:basedOn w:val="Cmsor1"/>
    <w:uiPriority w:val="99"/>
    <w:rsid w:val="008D3B4D"/>
    <w:pPr>
      <w:keepLines w:val="0"/>
      <w:numPr>
        <w:numId w:val="15"/>
      </w:numPr>
      <w:tabs>
        <w:tab w:val="num" w:pos="720"/>
      </w:tabs>
      <w:spacing w:before="120" w:after="240" w:line="240" w:lineRule="auto"/>
    </w:pPr>
    <w:rPr>
      <w:rFonts w:ascii="Arial" w:eastAsia="Times New Roman" w:hAnsi="Arial" w:cs="Arial"/>
      <w:color w:val="auto"/>
      <w:sz w:val="20"/>
      <w:szCs w:val="20"/>
      <w:lang w:eastAsia="hu-HU"/>
    </w:rPr>
  </w:style>
  <w:style w:type="paragraph" w:customStyle="1" w:styleId="p3">
    <w:name w:val="p3"/>
    <w:basedOn w:val="Norml"/>
    <w:uiPriority w:val="99"/>
    <w:rsid w:val="008D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8D3B4D"/>
    <w:pPr>
      <w:suppressAutoHyphens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np">
    <w:name w:val="np"/>
    <w:basedOn w:val="Norml"/>
    <w:uiPriority w:val="99"/>
    <w:rsid w:val="008D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basedOn w:val="Norml"/>
    <w:uiPriority w:val="99"/>
    <w:rsid w:val="008D3B4D"/>
    <w:pPr>
      <w:widowControl w:val="0"/>
      <w:snapToGrid w:val="0"/>
      <w:spacing w:before="60" w:after="0" w:line="360" w:lineRule="exact"/>
      <w:ind w:firstLine="425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Felsor-beljebb212">
    <w:name w:val="Felsor-beljebb2_12"/>
    <w:basedOn w:val="Norml"/>
    <w:uiPriority w:val="99"/>
    <w:rsid w:val="008D3B4D"/>
    <w:pPr>
      <w:widowControl w:val="0"/>
      <w:snapToGrid w:val="0"/>
      <w:spacing w:after="0" w:line="320" w:lineRule="exact"/>
      <w:ind w:left="1434" w:hanging="357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Style9">
    <w:name w:val="Style 9"/>
    <w:basedOn w:val="Norml"/>
    <w:uiPriority w:val="99"/>
    <w:rsid w:val="008D3B4D"/>
    <w:pPr>
      <w:widowControl w:val="0"/>
      <w:spacing w:after="0" w:line="360" w:lineRule="auto"/>
      <w:ind w:left="504" w:hanging="504"/>
      <w:jc w:val="both"/>
    </w:pPr>
    <w:rPr>
      <w:rFonts w:ascii="Calibri" w:eastAsia="Times New Roman" w:hAnsi="Calibri" w:cs="Calibri"/>
      <w:color w:val="000000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8D3B4D"/>
  </w:style>
  <w:style w:type="table" w:styleId="Rcsostblzat">
    <w:name w:val="Table Grid"/>
    <w:basedOn w:val="Normltblzat"/>
    <w:uiPriority w:val="59"/>
    <w:rsid w:val="008D3B4D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4">
    <w:name w:val="toc 4"/>
    <w:basedOn w:val="Norml"/>
    <w:next w:val="Norml"/>
    <w:autoRedefine/>
    <w:uiPriority w:val="39"/>
    <w:unhideWhenUsed/>
    <w:rsid w:val="008D3B4D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8D3B4D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8D3B4D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8D3B4D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8D3B4D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8D3B4D"/>
    <w:pPr>
      <w:spacing w:after="100"/>
      <w:ind w:left="1760"/>
    </w:pPr>
    <w:rPr>
      <w:rFonts w:eastAsiaTheme="minorEastAsia"/>
      <w:lang w:eastAsia="hu-HU"/>
    </w:rPr>
  </w:style>
  <w:style w:type="paragraph" w:customStyle="1" w:styleId="CM38">
    <w:name w:val="CM38"/>
    <w:next w:val="Norml"/>
    <w:rsid w:val="008D3B4D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Norml4">
    <w:name w:val="Normál4"/>
    <w:rsid w:val="008D3B4D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paragraph" w:customStyle="1" w:styleId="Szveg">
    <w:name w:val="Szöveg"/>
    <w:basedOn w:val="Norml"/>
    <w:rsid w:val="008D3B4D"/>
    <w:pPr>
      <w:spacing w:after="60" w:line="240" w:lineRule="auto"/>
      <w:ind w:left="425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CM3">
    <w:name w:val="CM3"/>
    <w:basedOn w:val="Norml"/>
    <w:next w:val="Norml"/>
    <w:uiPriority w:val="99"/>
    <w:rsid w:val="008D3B4D"/>
    <w:pPr>
      <w:widowControl w:val="0"/>
      <w:autoSpaceDE w:val="0"/>
      <w:autoSpaceDN w:val="0"/>
      <w:adjustRightInd w:val="0"/>
      <w:spacing w:after="0" w:line="288" w:lineRule="atLeast"/>
    </w:pPr>
    <w:rPr>
      <w:rFonts w:ascii="Times HRoman" w:eastAsia="Times New Roman" w:hAnsi="Times HRoman" w:cs="Times New Roman"/>
      <w:sz w:val="24"/>
      <w:szCs w:val="24"/>
      <w:lang w:eastAsia="hu-HU"/>
    </w:rPr>
  </w:style>
  <w:style w:type="paragraph" w:customStyle="1" w:styleId="Default">
    <w:name w:val="Default"/>
    <w:rsid w:val="008D3B4D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  <w:style w:type="paragraph" w:customStyle="1" w:styleId="StlusCmsor1Tahoma">
    <w:name w:val="Stílus Címsor 1 + Tahoma"/>
    <w:basedOn w:val="Cmsor1"/>
    <w:rsid w:val="00B63CA9"/>
    <w:pPr>
      <w:keepLines w:val="0"/>
      <w:tabs>
        <w:tab w:val="num" w:pos="720"/>
      </w:tabs>
      <w:spacing w:before="240" w:after="240" w:line="240" w:lineRule="auto"/>
      <w:ind w:left="720" w:hanging="720"/>
    </w:pPr>
    <w:rPr>
      <w:rFonts w:ascii="Tahoma" w:eastAsia="Times New Roman" w:hAnsi="Tahoma" w:cs="Times New Roman"/>
      <w:color w:val="auto"/>
      <w:sz w:val="24"/>
      <w:szCs w:val="20"/>
      <w:lang w:eastAsia="hu-HU"/>
    </w:rPr>
  </w:style>
  <w:style w:type="paragraph" w:customStyle="1" w:styleId="pf0">
    <w:name w:val="pf0"/>
    <w:basedOn w:val="Norml"/>
    <w:rsid w:val="0009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0973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0300175.k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0300175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39C6-84DE-4A36-8DC2-5CA571A1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24</Pages>
  <Words>4955</Words>
  <Characters>34195</Characters>
  <Application>Microsoft Office Word</Application>
  <DocSecurity>0</DocSecurity>
  <Lines>284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mageva72@sulid.hu</cp:lastModifiedBy>
  <cp:revision>10</cp:revision>
  <cp:lastPrinted>2024-10-22T10:04:00Z</cp:lastPrinted>
  <dcterms:created xsi:type="dcterms:W3CDTF">2024-09-30T13:08:00Z</dcterms:created>
  <dcterms:modified xsi:type="dcterms:W3CDTF">2024-10-22T10:05:00Z</dcterms:modified>
</cp:coreProperties>
</file>